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057E" w14:textId="6FA66BBF" w:rsidR="004F33A0" w:rsidRDefault="00E3227B" w:rsidP="00956FBF">
      <w:pPr>
        <w:tabs>
          <w:tab w:val="left" w:pos="1725"/>
        </w:tabs>
        <w:spacing w:after="0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ab/>
      </w:r>
      <w:r w:rsidR="00246912">
        <w:rPr>
          <w:noProof/>
          <w:lang w:eastAsia="pl-PL"/>
        </w:rPr>
        <w:drawing>
          <wp:inline distT="0" distB="0" distL="0" distR="0" wp14:anchorId="5E807718" wp14:editId="0165C58A">
            <wp:extent cx="7467600" cy="733425"/>
            <wp:effectExtent l="0" t="0" r="0" b="9525"/>
            <wp:docPr id="10" name="Obraz 10" descr="Ilustracja przedstawiająca ciąg logotypów stosowanych w dokumentach związanych z Europejskim Funduszem Rozwoju Regionalnego, tj. logotypy: Regionalny Program Operacyjny, Rzeczpospolita Polska, Opolskie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520" cy="7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EF3D" w14:textId="77777777" w:rsidR="00246912" w:rsidRDefault="00246912" w:rsidP="0001574B">
      <w:pPr>
        <w:spacing w:after="0"/>
        <w:rPr>
          <w:b/>
          <w:bCs/>
          <w:sz w:val="44"/>
          <w:szCs w:val="44"/>
        </w:rPr>
      </w:pPr>
    </w:p>
    <w:p w14:paraId="5B0EF627" w14:textId="77777777" w:rsidR="000F7F9C" w:rsidRDefault="000F7F9C" w:rsidP="0001574B">
      <w:pPr>
        <w:spacing w:after="0"/>
        <w:rPr>
          <w:b/>
          <w:bCs/>
          <w:sz w:val="44"/>
          <w:szCs w:val="44"/>
        </w:rPr>
      </w:pPr>
    </w:p>
    <w:p w14:paraId="68061028" w14:textId="77777777" w:rsidR="000F7F9C" w:rsidRDefault="000F7F9C" w:rsidP="0001574B">
      <w:pPr>
        <w:spacing w:after="0"/>
        <w:rPr>
          <w:b/>
          <w:bCs/>
          <w:sz w:val="44"/>
          <w:szCs w:val="44"/>
        </w:rPr>
      </w:pPr>
    </w:p>
    <w:p w14:paraId="2D7CA4BE" w14:textId="77777777" w:rsidR="004F33A0" w:rsidRPr="000F7F9C" w:rsidRDefault="004F33A0" w:rsidP="0001574B">
      <w:pPr>
        <w:spacing w:after="0"/>
        <w:rPr>
          <w:b/>
          <w:bCs/>
          <w:sz w:val="24"/>
          <w:szCs w:val="24"/>
        </w:rPr>
      </w:pPr>
      <w:r w:rsidRPr="000F7F9C">
        <w:rPr>
          <w:b/>
          <w:bCs/>
          <w:sz w:val="24"/>
          <w:szCs w:val="24"/>
        </w:rPr>
        <w:t>ZAŁĄCZNIK NR 7</w:t>
      </w:r>
    </w:p>
    <w:p w14:paraId="21C8CB11" w14:textId="77777777" w:rsidR="004F33A0" w:rsidRPr="000F7F9C" w:rsidRDefault="004F33A0" w:rsidP="0001574B">
      <w:pPr>
        <w:spacing w:after="0"/>
        <w:ind w:firstLine="6"/>
        <w:rPr>
          <w:rFonts w:cs="Times New Roman"/>
          <w:b/>
          <w:bCs/>
          <w:sz w:val="24"/>
          <w:szCs w:val="24"/>
        </w:rPr>
      </w:pPr>
      <w:r w:rsidRPr="000F7F9C">
        <w:rPr>
          <w:b/>
          <w:bCs/>
          <w:sz w:val="24"/>
          <w:szCs w:val="24"/>
        </w:rPr>
        <w:t>KRYTERIA WYBORU PROJEKTÓW</w:t>
      </w:r>
    </w:p>
    <w:p w14:paraId="2F230DF0" w14:textId="77777777" w:rsidR="004F33A0" w:rsidRPr="000F7F9C" w:rsidRDefault="004F33A0" w:rsidP="0001574B">
      <w:pPr>
        <w:spacing w:after="0"/>
        <w:ind w:firstLine="6"/>
        <w:rPr>
          <w:i/>
          <w:sz w:val="24"/>
          <w:szCs w:val="24"/>
        </w:rPr>
      </w:pPr>
      <w:r w:rsidRPr="000F7F9C">
        <w:rPr>
          <w:rFonts w:cs="Times New Roman"/>
          <w:b/>
          <w:bCs/>
          <w:sz w:val="24"/>
          <w:szCs w:val="24"/>
        </w:rPr>
        <w:br/>
      </w:r>
      <w:r w:rsidRPr="000F7F9C">
        <w:rPr>
          <w:b/>
          <w:bCs/>
          <w:sz w:val="24"/>
          <w:szCs w:val="24"/>
        </w:rPr>
        <w:t xml:space="preserve">OŚ PRIORYTETOWA </w:t>
      </w:r>
      <w:r w:rsidR="004E3AFE" w:rsidRPr="000F7F9C">
        <w:rPr>
          <w:b/>
          <w:bCs/>
          <w:color w:val="000000" w:themeColor="text1"/>
          <w:sz w:val="24"/>
          <w:szCs w:val="24"/>
          <w:lang w:eastAsia="pl-PL"/>
        </w:rPr>
        <w:t>RPO WO 2014-2020</w:t>
      </w:r>
      <w:r w:rsidR="004E3AFE" w:rsidRPr="000F7F9C">
        <w:rPr>
          <w:b/>
          <w:bCs/>
          <w:color w:val="000099"/>
          <w:sz w:val="24"/>
          <w:szCs w:val="24"/>
          <w:lang w:eastAsia="pl-PL"/>
        </w:rPr>
        <w:t xml:space="preserve"> </w:t>
      </w:r>
      <w:r w:rsidRPr="000F7F9C">
        <w:rPr>
          <w:bCs/>
          <w:i/>
          <w:sz w:val="24"/>
          <w:szCs w:val="24"/>
        </w:rPr>
        <w:t xml:space="preserve">II </w:t>
      </w:r>
      <w:r w:rsidRPr="000F7F9C">
        <w:rPr>
          <w:i/>
          <w:sz w:val="24"/>
          <w:szCs w:val="24"/>
        </w:rPr>
        <w:t>Konkurencyjna gospodarka</w:t>
      </w:r>
    </w:p>
    <w:p w14:paraId="6EDA83F4" w14:textId="77777777" w:rsidR="004E3AFE" w:rsidRPr="000F7F9C" w:rsidRDefault="004E3AFE" w:rsidP="0001574B">
      <w:pPr>
        <w:spacing w:after="0"/>
        <w:ind w:firstLine="6"/>
        <w:rPr>
          <w:rFonts w:cs="Times New Roman"/>
          <w:b/>
          <w:bCs/>
          <w:color w:val="000000" w:themeColor="text1"/>
          <w:sz w:val="24"/>
          <w:szCs w:val="24"/>
        </w:rPr>
      </w:pPr>
      <w:r w:rsidRPr="000F7F9C">
        <w:rPr>
          <w:b/>
          <w:sz w:val="24"/>
          <w:szCs w:val="24"/>
        </w:rPr>
        <w:t xml:space="preserve">DZIAŁANIE </w:t>
      </w:r>
      <w:r w:rsidRPr="000F7F9C">
        <w:rPr>
          <w:i/>
          <w:color w:val="000000" w:themeColor="text1"/>
          <w:sz w:val="24"/>
          <w:szCs w:val="24"/>
        </w:rPr>
        <w:t>2.1</w:t>
      </w:r>
      <w:r w:rsidRPr="000F7F9C">
        <w:rPr>
          <w:b/>
          <w:i/>
          <w:color w:val="000000" w:themeColor="text1"/>
          <w:sz w:val="24"/>
          <w:szCs w:val="24"/>
        </w:rPr>
        <w:t xml:space="preserve"> </w:t>
      </w:r>
      <w:r w:rsidRPr="000F7F9C">
        <w:rPr>
          <w:i/>
          <w:color w:val="000000" w:themeColor="text1"/>
          <w:sz w:val="24"/>
          <w:szCs w:val="24"/>
        </w:rPr>
        <w:t>Nowe produkty i usługi w MSP</w:t>
      </w:r>
    </w:p>
    <w:p w14:paraId="50052AB1" w14:textId="0FC64071" w:rsidR="004F33A0" w:rsidRDefault="004F33A0" w:rsidP="001C4BB8">
      <w:pPr>
        <w:spacing w:after="0"/>
        <w:ind w:firstLine="6"/>
        <w:rPr>
          <w:rFonts w:cs="Times New Roman"/>
          <w:b/>
          <w:bCs/>
          <w:sz w:val="24"/>
          <w:szCs w:val="24"/>
        </w:rPr>
      </w:pPr>
      <w:r w:rsidRPr="000F7F9C">
        <w:rPr>
          <w:b/>
          <w:bCs/>
          <w:iCs/>
          <w:sz w:val="24"/>
          <w:szCs w:val="24"/>
        </w:rPr>
        <w:t>PODZIAŁANIE</w:t>
      </w:r>
      <w:r w:rsidRPr="000F7F9C">
        <w:rPr>
          <w:b/>
          <w:bCs/>
          <w:i/>
          <w:iCs/>
          <w:sz w:val="24"/>
          <w:szCs w:val="24"/>
        </w:rPr>
        <w:t xml:space="preserve"> </w:t>
      </w:r>
      <w:r w:rsidRPr="000F7F9C">
        <w:rPr>
          <w:i/>
          <w:iCs/>
          <w:sz w:val="24"/>
          <w:szCs w:val="24"/>
        </w:rPr>
        <w:t>2.1.</w:t>
      </w:r>
      <w:r w:rsidR="00246912" w:rsidRPr="000F7F9C">
        <w:rPr>
          <w:i/>
          <w:iCs/>
          <w:sz w:val="24"/>
          <w:szCs w:val="24"/>
        </w:rPr>
        <w:t>2</w:t>
      </w:r>
      <w:r w:rsidRPr="000F7F9C">
        <w:rPr>
          <w:i/>
          <w:iCs/>
          <w:sz w:val="24"/>
          <w:szCs w:val="24"/>
        </w:rPr>
        <w:t xml:space="preserve"> </w:t>
      </w:r>
      <w:r w:rsidR="00246912" w:rsidRPr="000F7F9C">
        <w:rPr>
          <w:i/>
          <w:iCs/>
          <w:sz w:val="24"/>
          <w:szCs w:val="24"/>
        </w:rPr>
        <w:t>Wsparcie TIK w przedsiębiorstwach</w:t>
      </w:r>
      <w:r w:rsidRPr="000F7F9C">
        <w:rPr>
          <w:rFonts w:cs="Times New Roman"/>
          <w:b/>
          <w:bCs/>
          <w:sz w:val="24"/>
          <w:szCs w:val="24"/>
        </w:rPr>
        <w:br/>
      </w:r>
    </w:p>
    <w:p w14:paraId="4BA6AE24" w14:textId="77777777" w:rsidR="000F7F9C" w:rsidRDefault="000F7F9C" w:rsidP="001C4BB8">
      <w:pPr>
        <w:spacing w:after="0"/>
        <w:ind w:firstLine="6"/>
        <w:rPr>
          <w:rFonts w:cs="Times New Roman"/>
          <w:b/>
          <w:bCs/>
          <w:sz w:val="24"/>
          <w:szCs w:val="24"/>
        </w:rPr>
      </w:pPr>
    </w:p>
    <w:p w14:paraId="54736C39" w14:textId="77777777" w:rsidR="000F7F9C" w:rsidRDefault="000F7F9C" w:rsidP="001C4BB8">
      <w:pPr>
        <w:spacing w:after="0"/>
        <w:ind w:firstLine="6"/>
        <w:rPr>
          <w:rFonts w:cs="Times New Roman"/>
          <w:b/>
          <w:bCs/>
          <w:sz w:val="24"/>
          <w:szCs w:val="24"/>
        </w:rPr>
      </w:pPr>
    </w:p>
    <w:p w14:paraId="6B0BBC0B" w14:textId="77777777" w:rsidR="000F7F9C" w:rsidRDefault="000F7F9C" w:rsidP="001C4BB8">
      <w:pPr>
        <w:spacing w:after="0"/>
        <w:ind w:firstLine="6"/>
        <w:rPr>
          <w:rFonts w:cs="Times New Roman"/>
          <w:b/>
          <w:bCs/>
          <w:sz w:val="24"/>
          <w:szCs w:val="24"/>
        </w:rPr>
      </w:pPr>
    </w:p>
    <w:p w14:paraId="3C39DD12" w14:textId="77777777" w:rsidR="000F7F9C" w:rsidRDefault="000F7F9C" w:rsidP="001C4BB8">
      <w:pPr>
        <w:spacing w:after="0"/>
        <w:ind w:firstLine="6"/>
        <w:rPr>
          <w:rFonts w:cs="Times New Roman"/>
          <w:b/>
          <w:bCs/>
          <w:sz w:val="24"/>
          <w:szCs w:val="24"/>
        </w:rPr>
      </w:pPr>
    </w:p>
    <w:p w14:paraId="12E2C4BF" w14:textId="77777777" w:rsidR="000F7F9C" w:rsidRDefault="000F7F9C" w:rsidP="001C4BB8">
      <w:pPr>
        <w:spacing w:after="0"/>
        <w:ind w:firstLine="6"/>
        <w:rPr>
          <w:rFonts w:cs="Times New Roman"/>
          <w:b/>
          <w:bCs/>
          <w:sz w:val="24"/>
          <w:szCs w:val="24"/>
        </w:rPr>
      </w:pPr>
    </w:p>
    <w:p w14:paraId="20A2989F" w14:textId="77777777" w:rsidR="000F7F9C" w:rsidRPr="000F7F9C" w:rsidRDefault="000F7F9C" w:rsidP="001C4BB8">
      <w:pPr>
        <w:spacing w:after="0"/>
        <w:ind w:firstLine="6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14:paraId="7143964C" w14:textId="77777777" w:rsidR="004F33A0" w:rsidRPr="000F7F9C" w:rsidRDefault="004F33A0" w:rsidP="00290EEC">
      <w:pPr>
        <w:keepNext/>
        <w:spacing w:after="0"/>
        <w:rPr>
          <w:b/>
          <w:bCs/>
          <w:sz w:val="24"/>
          <w:szCs w:val="24"/>
        </w:rPr>
      </w:pPr>
      <w:r w:rsidRPr="000F7F9C">
        <w:rPr>
          <w:b/>
          <w:bCs/>
          <w:sz w:val="24"/>
          <w:szCs w:val="24"/>
        </w:rPr>
        <w:t xml:space="preserve"> </w:t>
      </w:r>
    </w:p>
    <w:p w14:paraId="48E9E52F" w14:textId="77777777" w:rsidR="004F33A0" w:rsidRPr="000F7F9C" w:rsidRDefault="004F33A0" w:rsidP="008E4FDD">
      <w:pPr>
        <w:spacing w:after="0" w:line="240" w:lineRule="auto"/>
        <w:ind w:firstLine="6"/>
        <w:rPr>
          <w:b/>
          <w:bCs/>
          <w:sz w:val="24"/>
          <w:szCs w:val="24"/>
        </w:rPr>
      </w:pPr>
      <w:r w:rsidRPr="000F7F9C">
        <w:rPr>
          <w:b/>
          <w:bCs/>
          <w:sz w:val="24"/>
          <w:szCs w:val="24"/>
        </w:rPr>
        <w:t>Wersja nr 1</w:t>
      </w:r>
    </w:p>
    <w:p w14:paraId="0D66351E" w14:textId="37DCB47F" w:rsidR="004F33A0" w:rsidRPr="000F7F9C" w:rsidRDefault="004E3AFE" w:rsidP="00956FBF">
      <w:pPr>
        <w:spacing w:after="0" w:line="240" w:lineRule="auto"/>
        <w:rPr>
          <w:rFonts w:cs="Times New Roman"/>
          <w:b/>
          <w:bCs/>
          <w:color w:val="000099"/>
          <w:sz w:val="24"/>
          <w:szCs w:val="24"/>
        </w:rPr>
      </w:pPr>
      <w:r w:rsidRPr="000F7F9C">
        <w:rPr>
          <w:b/>
          <w:bCs/>
          <w:sz w:val="24"/>
          <w:szCs w:val="24"/>
        </w:rPr>
        <w:t xml:space="preserve">Opole, </w:t>
      </w:r>
      <w:r w:rsidR="00246912" w:rsidRPr="000F7F9C">
        <w:rPr>
          <w:b/>
          <w:bCs/>
          <w:sz w:val="24"/>
          <w:szCs w:val="24"/>
        </w:rPr>
        <w:t>październik</w:t>
      </w:r>
      <w:r w:rsidR="006561CB" w:rsidRPr="000F7F9C">
        <w:rPr>
          <w:b/>
          <w:bCs/>
          <w:sz w:val="24"/>
          <w:szCs w:val="24"/>
        </w:rPr>
        <w:t xml:space="preserve"> 2020 r.</w:t>
      </w:r>
    </w:p>
    <w:p w14:paraId="2510855C" w14:textId="77777777" w:rsidR="004F33A0" w:rsidRDefault="004F33A0">
      <w:pPr>
        <w:jc w:val="center"/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 xml:space="preserve">    </w:t>
      </w:r>
    </w:p>
    <w:p w14:paraId="2081C22B" w14:textId="77777777" w:rsidR="00246912" w:rsidRDefault="00246912" w:rsidP="003E0AA2">
      <w:pPr>
        <w:rPr>
          <w:b/>
          <w:color w:val="000099"/>
          <w:sz w:val="36"/>
          <w:szCs w:val="36"/>
        </w:rPr>
      </w:pPr>
    </w:p>
    <w:p w14:paraId="74DA855D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E3B4614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</w:p>
    <w:p w14:paraId="42FC72DD" w14:textId="77777777" w:rsidR="003E0AA2" w:rsidRDefault="003E0AA2" w:rsidP="003E0AA2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9CF5D07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330C017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10461770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6BFDD86F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046515BC" w14:textId="77777777" w:rsidR="003E0AA2" w:rsidRPr="00C6186A" w:rsidRDefault="003E0AA2" w:rsidP="003E0AA2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3E0AA2" w:rsidRPr="00C6186A" w14:paraId="49ED72BD" w14:textId="77777777" w:rsidTr="00956FBF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34FF8711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3E0AA2" w:rsidRPr="00C6186A" w14:paraId="340DFF15" w14:textId="77777777" w:rsidTr="00956FBF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35579527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7C01C07F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6A42C557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1E998887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0317686E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73524C" w14:paraId="64920838" w14:textId="77777777" w:rsidTr="00956FBF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17FF882C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4117CBAA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48ECFDC4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46D02D35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3B631E66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E0AA2" w:rsidRPr="00C6186A" w14:paraId="4F9E0342" w14:textId="77777777" w:rsidTr="00956FBF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51522C07" w14:textId="77777777" w:rsidR="003E0AA2" w:rsidRPr="009A56F4" w:rsidRDefault="003E0AA2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586FE0A8" w14:textId="77777777" w:rsidR="003E0AA2" w:rsidRPr="009A56F4" w:rsidRDefault="003E0AA2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570A7E3F" w14:textId="77777777" w:rsidR="003E0AA2" w:rsidRPr="00EB07DF" w:rsidRDefault="003E0AA2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89A2255" w14:textId="77777777" w:rsidR="003E0AA2" w:rsidRPr="008A16C5" w:rsidRDefault="003E0AA2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C2402D9" w14:textId="77777777" w:rsidR="003E0AA2" w:rsidRDefault="003E0AA2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6C8E3537" w14:textId="77777777" w:rsidR="003E0AA2" w:rsidRPr="00B85BE6" w:rsidRDefault="003E0AA2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269C7EE3" w14:textId="77777777" w:rsidR="003E0AA2" w:rsidRPr="00B85BE6" w:rsidRDefault="003E0AA2">
            <w:pPr>
              <w:spacing w:after="0"/>
            </w:pPr>
            <w:r w:rsidRPr="00B85BE6">
              <w:t>o dofinansowanie na podstawie:</w:t>
            </w:r>
          </w:p>
          <w:p w14:paraId="5CBC8056" w14:textId="77777777" w:rsidR="003E0AA2" w:rsidRDefault="003E0AA2">
            <w:pPr>
              <w:numPr>
                <w:ilvl w:val="0"/>
                <w:numId w:val="1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46945416" w14:textId="77777777" w:rsidR="003E0AA2" w:rsidRDefault="003E0AA2">
            <w:pPr>
              <w:numPr>
                <w:ilvl w:val="0"/>
                <w:numId w:val="1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436A9899" w14:textId="77777777" w:rsidR="003E0AA2" w:rsidRDefault="003E0AA2">
            <w:pPr>
              <w:numPr>
                <w:ilvl w:val="0"/>
                <w:numId w:val="1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B6CFFCB" w14:textId="77777777" w:rsidR="003E0AA2" w:rsidRPr="009A56F4" w:rsidRDefault="003E0AA2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3E0AA2" w:rsidRPr="00C6186A" w14:paraId="5B3FEB86" w14:textId="77777777" w:rsidTr="00956FBF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7BEFE632" w14:textId="77777777" w:rsidR="003E0AA2" w:rsidRPr="009A56F4" w:rsidRDefault="003E0AA2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3D5F0998" w14:textId="77777777" w:rsidR="003E0AA2" w:rsidRPr="009A56F4" w:rsidRDefault="003E0AA2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01FFE8C2" w14:textId="77777777" w:rsidR="003E0AA2" w:rsidRPr="009A56F4" w:rsidRDefault="003E0AA2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1911A77" w14:textId="77777777" w:rsidR="003E0AA2" w:rsidRPr="008A16C5" w:rsidRDefault="003E0AA2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6B125B8" w14:textId="77777777" w:rsidR="003E0AA2" w:rsidRDefault="003E0AA2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lastRenderedPageBreak/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1500D033" w14:textId="77777777" w:rsidR="003E0AA2" w:rsidRPr="00C53AAA" w:rsidRDefault="003E0AA2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3E0AA2" w:rsidRPr="00C6186A" w14:paraId="05ECE68C" w14:textId="77777777" w:rsidTr="00956FBF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3E3B59F5" w14:textId="77777777" w:rsidR="003E0AA2" w:rsidRPr="009A56F4" w:rsidRDefault="003E0AA2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05F6E386" w14:textId="77777777" w:rsidR="003E0AA2" w:rsidRDefault="003E0AA2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6B834526" w14:textId="77777777" w:rsidR="003E0AA2" w:rsidRDefault="003E0AA2">
            <w:pPr>
              <w:spacing w:after="0"/>
            </w:pPr>
            <w:r>
              <w:t>- limitów i ograniczeń w realizacji projektów (jeżeli dotyczy),</w:t>
            </w:r>
          </w:p>
          <w:p w14:paraId="2600A8DC" w14:textId="77777777" w:rsidR="003E0AA2" w:rsidRDefault="003E0AA2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025AC2B0" w14:textId="77777777" w:rsidR="003E0AA2" w:rsidRPr="009A56F4" w:rsidRDefault="003E0AA2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6EEB8757" w14:textId="77777777" w:rsidR="003E0AA2" w:rsidRPr="008A16C5" w:rsidRDefault="003E0AA2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CB417A8" w14:textId="77777777" w:rsidR="003E0AA2" w:rsidRDefault="003E0AA2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03FC6CF7" w14:textId="77777777" w:rsidR="003E0AA2" w:rsidRPr="009A56F4" w:rsidRDefault="003E0AA2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3E0AA2" w14:paraId="1B67FE52" w14:textId="77777777" w:rsidTr="00956FBF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C553FC8" w14:textId="77777777" w:rsidR="003E0AA2" w:rsidRDefault="003E0AA2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7CBAF8" w14:textId="77777777" w:rsidR="003E0AA2" w:rsidRDefault="003E0AA2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1D715E" w14:textId="77777777" w:rsidR="003E0AA2" w:rsidRDefault="003E0AA2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93029B" w14:textId="77777777" w:rsidR="003E0AA2" w:rsidRDefault="003E0AA2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D7DDE2" w14:textId="77777777" w:rsidR="003E0AA2" w:rsidRDefault="003E0AA2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3E0AA2" w:rsidRPr="007F71AC" w14:paraId="03FCB4AD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F9453BF" w14:textId="77777777" w:rsidR="003E0AA2" w:rsidRPr="007F71AC" w:rsidRDefault="003E0AA2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14:paraId="785DBCEC" w14:textId="77777777" w:rsidR="003E0AA2" w:rsidRDefault="003E0AA2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3F25915C" w14:textId="77777777" w:rsidR="003E0AA2" w:rsidRDefault="003E0AA2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F46585B" w14:textId="77777777" w:rsidR="003E0AA2" w:rsidRDefault="003E0AA2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8B85E0B" w14:textId="77777777" w:rsidR="003E0AA2" w:rsidRDefault="003E0AA2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3E0AA2" w:rsidRPr="007F71AC" w14:paraId="3877B8BA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0ABFAD0" w14:textId="77777777" w:rsidR="003E0AA2" w:rsidDel="007A580F" w:rsidRDefault="003E0AA2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30C1A640" w14:textId="77777777" w:rsidR="003E0AA2" w:rsidRPr="001015B8" w:rsidRDefault="003E0AA2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1013B0EE" w14:textId="77777777" w:rsidR="003E0AA2" w:rsidRPr="001015B8" w:rsidRDefault="003E0AA2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5E775F78" w14:textId="77777777" w:rsidR="003E0AA2" w:rsidRPr="001015B8" w:rsidRDefault="003E0AA2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4966399" w14:textId="77777777" w:rsidR="003E0AA2" w:rsidRPr="001015B8" w:rsidRDefault="003E0AA2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3E0AA2" w:rsidRPr="007F71AC" w14:paraId="6E2F550D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3F690BC" w14:textId="77777777" w:rsidR="003E0AA2" w:rsidDel="009623FC" w:rsidRDefault="003E0AA2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051B5BFC" w14:textId="77777777" w:rsidR="003E0AA2" w:rsidRDefault="003E0AA2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05A4844E" w14:textId="77777777" w:rsidR="003E0AA2" w:rsidRPr="00F13886" w:rsidRDefault="003E0AA2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37448D4" w14:textId="77777777" w:rsidR="003E0AA2" w:rsidRPr="007A580F" w:rsidRDefault="003E0AA2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F1AB219" w14:textId="77777777" w:rsidR="003E0AA2" w:rsidRDefault="003E0AA2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3E0AA2" w:rsidRPr="007F71AC" w14:paraId="521110F2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8DECA30" w14:textId="77777777" w:rsidR="003E0AA2" w:rsidDel="009623FC" w:rsidRDefault="003E0AA2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05FF4DA9" w14:textId="77777777" w:rsidR="003E0AA2" w:rsidRDefault="003E0AA2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2E53050B" w14:textId="77777777" w:rsidR="003E0AA2" w:rsidRPr="00F13886" w:rsidRDefault="003E0AA2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1F536C3" w14:textId="77777777" w:rsidR="003E0AA2" w:rsidRPr="007A580F" w:rsidRDefault="003E0AA2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42A06B" w14:textId="77777777" w:rsidR="003E0AA2" w:rsidRDefault="003E0AA2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3E0AA2" w:rsidRPr="007F71AC" w14:paraId="1D380521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3C3F94A" w14:textId="77777777" w:rsidR="003E0AA2" w:rsidRPr="00166DBB" w:rsidRDefault="003E0AA2">
            <w:pPr>
              <w:jc w:val="center"/>
            </w:pPr>
            <w:r w:rsidRPr="00166DBB">
              <w:t>9.</w:t>
            </w:r>
          </w:p>
        </w:tc>
        <w:tc>
          <w:tcPr>
            <w:tcW w:w="1095" w:type="pct"/>
            <w:vAlign w:val="center"/>
          </w:tcPr>
          <w:p w14:paraId="403F82DF" w14:textId="77777777" w:rsidR="003E0AA2" w:rsidRPr="00166DBB" w:rsidRDefault="003E0AA2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5F8C6992" w14:textId="77777777" w:rsidR="003E0AA2" w:rsidRPr="00166DBB" w:rsidRDefault="003E0AA2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8BAE799" w14:textId="77777777" w:rsidR="003E0AA2" w:rsidRPr="00166DBB" w:rsidRDefault="003E0AA2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5539F17" w14:textId="77777777" w:rsidR="003E0AA2" w:rsidRPr="00166DBB" w:rsidRDefault="003E0AA2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140B0C46" w14:textId="77777777" w:rsidR="003E0AA2" w:rsidRPr="00166DBB" w:rsidRDefault="003E0AA2">
            <w:pPr>
              <w:spacing w:after="0"/>
            </w:pPr>
          </w:p>
          <w:p w14:paraId="06E2A7E2" w14:textId="77777777" w:rsidR="003E0AA2" w:rsidRPr="00166DBB" w:rsidRDefault="003E0AA2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404F4365" w14:textId="77777777" w:rsidR="003E0AA2" w:rsidRPr="00166DBB" w:rsidRDefault="003E0AA2">
            <w:pPr>
              <w:spacing w:after="0"/>
            </w:pPr>
          </w:p>
          <w:p w14:paraId="3BD95FAB" w14:textId="77777777" w:rsidR="003E0AA2" w:rsidRPr="00166DBB" w:rsidRDefault="003E0AA2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0D5D9B" w:rsidRPr="007F71AC" w14:paraId="1C374AA5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93B0881" w14:textId="10375EDB" w:rsidR="000D5D9B" w:rsidRPr="00166DBB" w:rsidRDefault="000D5D9B" w:rsidP="000D5D9B">
            <w:pPr>
              <w:jc w:val="center"/>
            </w:pPr>
            <w:r>
              <w:t>10.</w:t>
            </w:r>
          </w:p>
        </w:tc>
        <w:tc>
          <w:tcPr>
            <w:tcW w:w="1095" w:type="pct"/>
            <w:vAlign w:val="center"/>
          </w:tcPr>
          <w:p w14:paraId="38C200F9" w14:textId="3D4B35B3" w:rsidR="000D5D9B" w:rsidRPr="00166DBB" w:rsidRDefault="000D5D9B" w:rsidP="000D5D9B">
            <w:pPr>
              <w:spacing w:after="0"/>
            </w:pPr>
            <w:r>
              <w:t>Wartość dofinansowania zgodna z Regulaminem konkursu (jeżeli dotyczy)</w:t>
            </w:r>
          </w:p>
        </w:tc>
        <w:tc>
          <w:tcPr>
            <w:tcW w:w="607" w:type="pct"/>
            <w:gridSpan w:val="2"/>
            <w:vAlign w:val="center"/>
          </w:tcPr>
          <w:p w14:paraId="05AC2E92" w14:textId="29D4FA38" w:rsidR="000D5D9B" w:rsidRPr="00166DBB" w:rsidRDefault="000D5D9B" w:rsidP="000D5D9B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39834FE9" w14:textId="6A8FFB80" w:rsidR="000D5D9B" w:rsidRPr="00166DBB" w:rsidRDefault="000D5D9B" w:rsidP="000D5D9B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A4976FF" w14:textId="7845AE03" w:rsidR="000D5D9B" w:rsidRDefault="000D5D9B" w:rsidP="000D5D9B">
            <w:pPr>
              <w:spacing w:after="0"/>
            </w:pPr>
            <w:r>
              <w:t xml:space="preserve">Wartość dofinansowania zgodna z wartością określoną w Regulaminie konkursu. Kryterium weryfikowane </w:t>
            </w:r>
            <w:r w:rsidR="00755DBD">
              <w:t xml:space="preserve">w oparciu o zapisy wniosku o dofinansowanie projektu. Komitet Monitorujący RPO WO 2014-2020 upoważnia Instytucję Organizującą do wskazania minimalnej/maksymalnej wartości dofinansowania projektu w ramach danego konkursu.  Kryterium nie dotyczy procedury pozakonkursowej. Ocena kryterium może skutkować wezwaniem do uzupełnienia/poprawienia projektu w części dotyczącej spełnienia tego </w:t>
            </w:r>
            <w:r w:rsidR="00045F3B">
              <w:t>kryterium</w:t>
            </w:r>
            <w:r w:rsidR="00755DBD">
              <w:t>.</w:t>
            </w:r>
          </w:p>
          <w:p w14:paraId="7D9D724F" w14:textId="15A4387B" w:rsidR="000D5D9B" w:rsidRPr="00166DBB" w:rsidRDefault="000D5D9B" w:rsidP="000D5D9B">
            <w:pPr>
              <w:spacing w:after="0"/>
            </w:pPr>
          </w:p>
        </w:tc>
      </w:tr>
      <w:tr w:rsidR="003E0AA2" w:rsidRPr="00C6186A" w14:paraId="7E0C80C0" w14:textId="77777777" w:rsidTr="00956FBF">
        <w:trPr>
          <w:trHeight w:val="307"/>
        </w:trPr>
        <w:tc>
          <w:tcPr>
            <w:tcW w:w="5000" w:type="pct"/>
            <w:gridSpan w:val="8"/>
            <w:noWrap/>
          </w:tcPr>
          <w:p w14:paraId="09298CF2" w14:textId="77777777" w:rsidR="003E0AA2" w:rsidRDefault="003E0AA2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  <w:p w14:paraId="1A10DE1B" w14:textId="77777777" w:rsidR="003E0AA2" w:rsidRDefault="003E0AA2">
            <w:pPr>
              <w:spacing w:after="0"/>
              <w:rPr>
                <w:b/>
                <w:sz w:val="18"/>
                <w:szCs w:val="18"/>
              </w:rPr>
            </w:pPr>
          </w:p>
          <w:p w14:paraId="14258282" w14:textId="77777777" w:rsidR="003E0AA2" w:rsidRPr="00883BB2" w:rsidRDefault="003E0AA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E0AA2" w:rsidRPr="00C6186A" w14:paraId="5F766D2E" w14:textId="77777777" w:rsidTr="00956FBF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40B4498D" w14:textId="77777777" w:rsidR="003E0AA2" w:rsidRPr="00B85BE6" w:rsidRDefault="003E0AA2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3E0AA2" w:rsidRPr="00C6186A" w14:paraId="665562E2" w14:textId="77777777" w:rsidTr="00956FBF">
        <w:trPr>
          <w:trHeight w:val="307"/>
        </w:trPr>
        <w:tc>
          <w:tcPr>
            <w:tcW w:w="225" w:type="pct"/>
            <w:noWrap/>
            <w:vAlign w:val="center"/>
          </w:tcPr>
          <w:p w14:paraId="5D475813" w14:textId="77777777" w:rsidR="003E0AA2" w:rsidRPr="00883BB2" w:rsidRDefault="003E0AA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150AACFE" w14:textId="77777777" w:rsidR="003E0AA2" w:rsidRPr="00883BB2" w:rsidRDefault="003E0AA2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559B48D1" w14:textId="77777777" w:rsidR="003E0AA2" w:rsidRPr="00883BB2" w:rsidRDefault="003E0A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41454AC6" w14:textId="77777777" w:rsidR="003E0AA2" w:rsidRPr="00883BB2" w:rsidRDefault="003E0A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1A526766" w14:textId="77777777" w:rsidR="003E0AA2" w:rsidRPr="00883BB2" w:rsidRDefault="003E0AA2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74BF6618" w14:textId="361F63DE" w:rsidR="003E0AA2" w:rsidRDefault="00505BB4" w:rsidP="003E0AA2">
      <w:pPr>
        <w:rPr>
          <w:b/>
          <w:color w:val="000099"/>
          <w:sz w:val="24"/>
        </w:rPr>
      </w:pPr>
      <w:r>
        <w:rPr>
          <w:b/>
          <w:color w:val="000099"/>
          <w:sz w:val="24"/>
        </w:rPr>
        <w:br w:type="textWrapping" w:clear="all"/>
      </w:r>
    </w:p>
    <w:p w14:paraId="6DBC996E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75714C2" w14:textId="77777777" w:rsidR="003E0AA2" w:rsidRDefault="003E0AA2" w:rsidP="003E0AA2">
      <w:pPr>
        <w:jc w:val="center"/>
        <w:rPr>
          <w:b/>
          <w:color w:val="000099"/>
          <w:sz w:val="36"/>
          <w:szCs w:val="36"/>
        </w:rPr>
      </w:pPr>
    </w:p>
    <w:p w14:paraId="62C443CC" w14:textId="77777777" w:rsidR="003E0AA2" w:rsidRDefault="003E0AA2" w:rsidP="003E0AA2">
      <w:pPr>
        <w:jc w:val="center"/>
        <w:rPr>
          <w:b/>
          <w:color w:val="000099"/>
          <w:sz w:val="36"/>
          <w:szCs w:val="36"/>
        </w:rPr>
      </w:pPr>
    </w:p>
    <w:p w14:paraId="1E69C38D" w14:textId="77777777" w:rsidR="003E0AA2" w:rsidRDefault="003E0AA2" w:rsidP="003E0AA2">
      <w:pPr>
        <w:rPr>
          <w:b/>
          <w:color w:val="000099"/>
          <w:sz w:val="36"/>
          <w:szCs w:val="36"/>
        </w:rPr>
      </w:pPr>
    </w:p>
    <w:p w14:paraId="5A7FB4EA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4C53CA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3B3763F8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702F709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27CBFB39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57718336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38C38FBA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416D95A2" w14:textId="77777777" w:rsidR="003E0AA2" w:rsidRDefault="003E0AA2" w:rsidP="003E0AA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3E0AA2" w:rsidRPr="002F6901" w14:paraId="4186FF8B" w14:textId="77777777" w:rsidTr="00755DBD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4123122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8F3B18D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7EF6402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DC8F3E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703AA7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2F6901" w14:paraId="77FB4204" w14:textId="77777777" w:rsidTr="00755DBD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3066065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6ACE7EB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24A0B7F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DA7DAE8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B85D2F8" w14:textId="77777777" w:rsidR="003E0AA2" w:rsidRDefault="003E0AA2" w:rsidP="00755DB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E0AA2" w:rsidRPr="002F6901" w14:paraId="733F08E2" w14:textId="77777777" w:rsidTr="00755DBD">
        <w:trPr>
          <w:trHeight w:val="644"/>
        </w:trPr>
        <w:tc>
          <w:tcPr>
            <w:tcW w:w="278" w:type="pct"/>
            <w:noWrap/>
            <w:vAlign w:val="center"/>
          </w:tcPr>
          <w:p w14:paraId="7D20900E" w14:textId="77777777" w:rsidR="003E0AA2" w:rsidRDefault="003E0AA2" w:rsidP="003E0AA2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65436BFC" w14:textId="77777777" w:rsidR="003E0AA2" w:rsidRDefault="003E0AA2" w:rsidP="00755DBD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669288F9" w14:textId="77777777" w:rsidR="003E0AA2" w:rsidRDefault="003E0AA2" w:rsidP="00755DBD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E9D9DEA" w14:textId="77777777" w:rsidR="003E0AA2" w:rsidRDefault="003E0AA2" w:rsidP="00755DBD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1FBFCB3D" w14:textId="77777777" w:rsidR="003E0AA2" w:rsidRDefault="003E0AA2" w:rsidP="00755DBD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1BE4A39A" w14:textId="01B5AE65" w:rsidR="003E0AA2" w:rsidRDefault="003E0AA2" w:rsidP="00755DBD">
            <w:pPr>
              <w:spacing w:after="0"/>
            </w:pPr>
            <w:r>
              <w:t xml:space="preserve">Kryterium może być weryfikowane na każdym etapie </w:t>
            </w:r>
            <w:r w:rsidR="00755DBD">
              <w:t xml:space="preserve">i po rozstrzygnięciu </w:t>
            </w:r>
            <w:r>
              <w:t xml:space="preserve">konkursu/ Procedury pozakonkursowej na podstawie zapisów wniosku o dofinansowanie projektu </w:t>
            </w:r>
            <w:r>
              <w:br/>
              <w:t>i załączników do wniosku.</w:t>
            </w:r>
          </w:p>
          <w:p w14:paraId="2D650684" w14:textId="77777777" w:rsidR="003E0AA2" w:rsidRDefault="003E0AA2" w:rsidP="00755DBD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17B7B8F1" w14:textId="77777777" w:rsidR="003E0AA2" w:rsidRDefault="003E0AA2" w:rsidP="003E0AA2">
            <w:pPr>
              <w:numPr>
                <w:ilvl w:val="0"/>
                <w:numId w:val="19"/>
              </w:numPr>
              <w:spacing w:after="0"/>
              <w:ind w:left="356"/>
            </w:pPr>
            <w:r>
              <w:t xml:space="preserve">nie mniej niż 7 dni kalendarzowych </w:t>
            </w:r>
            <w:r>
              <w:br/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E3EB7DC" w14:textId="77777777" w:rsidR="003E0AA2" w:rsidRDefault="003E0AA2" w:rsidP="003E0AA2">
            <w:pPr>
              <w:numPr>
                <w:ilvl w:val="0"/>
                <w:numId w:val="19"/>
              </w:numPr>
              <w:spacing w:after="0"/>
              <w:ind w:left="356"/>
            </w:pPr>
            <w:r>
              <w:t>nie więcej niż 6 miesięcy.</w:t>
            </w:r>
          </w:p>
          <w:p w14:paraId="4720699C" w14:textId="77777777" w:rsidR="003E0AA2" w:rsidRDefault="003E0AA2" w:rsidP="00755DBD">
            <w:r w:rsidRPr="006E182E">
              <w:t xml:space="preserve">Ww. terminy liczone są zgodnie z zasadami doręczania i obliczania terminów, wskazanymi </w:t>
            </w:r>
            <w:r>
              <w:br/>
            </w:r>
            <w:r w:rsidRPr="006E182E">
              <w:t xml:space="preserve">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418054B9" w14:textId="77777777" w:rsidR="003E0AA2" w:rsidRDefault="003E0AA2" w:rsidP="00755DBD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 xml:space="preserve">o dofinansowanie projektu jest spełnienie </w:t>
            </w:r>
            <w:r>
              <w:br/>
              <w:t>ww. kryterium.</w:t>
            </w:r>
          </w:p>
        </w:tc>
      </w:tr>
    </w:tbl>
    <w:p w14:paraId="5444B179" w14:textId="77777777" w:rsidR="003E0AA2" w:rsidRDefault="003E0AA2" w:rsidP="003E0AA2">
      <w:pPr>
        <w:rPr>
          <w:b/>
          <w:sz w:val="36"/>
          <w:szCs w:val="36"/>
        </w:rPr>
      </w:pPr>
      <w:r>
        <w:br w:type="page"/>
      </w:r>
    </w:p>
    <w:p w14:paraId="6A595408" w14:textId="77777777" w:rsidR="003E0AA2" w:rsidRDefault="003E0AA2" w:rsidP="003E0AA2">
      <w:pPr>
        <w:rPr>
          <w:b/>
          <w:sz w:val="36"/>
          <w:szCs w:val="36"/>
        </w:rPr>
      </w:pPr>
    </w:p>
    <w:p w14:paraId="7535C1F2" w14:textId="77777777" w:rsidR="00F821C0" w:rsidRDefault="00F821C0" w:rsidP="003E0AA2">
      <w:pPr>
        <w:rPr>
          <w:b/>
          <w:sz w:val="36"/>
          <w:szCs w:val="36"/>
        </w:rPr>
      </w:pPr>
    </w:p>
    <w:p w14:paraId="31EFFCF5" w14:textId="77777777" w:rsidR="00755DBD" w:rsidRDefault="00755DBD" w:rsidP="003E0AA2">
      <w:pPr>
        <w:rPr>
          <w:b/>
          <w:sz w:val="36"/>
          <w:szCs w:val="36"/>
        </w:rPr>
      </w:pPr>
    </w:p>
    <w:p w14:paraId="5EC8198C" w14:textId="77777777" w:rsidR="00755DBD" w:rsidRDefault="00755DBD" w:rsidP="003E0AA2">
      <w:pPr>
        <w:rPr>
          <w:b/>
          <w:sz w:val="36"/>
          <w:szCs w:val="36"/>
        </w:rPr>
      </w:pPr>
    </w:p>
    <w:p w14:paraId="7FF9B861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14:paraId="2A235CA6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</w:p>
    <w:p w14:paraId="29A60613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6143E277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453C7BA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1D21CB8B" w14:textId="2A5E4432" w:rsidR="003E0AA2" w:rsidRDefault="003E0AA2" w:rsidP="003E0AA2"/>
    <w:p w14:paraId="7D6AFF90" w14:textId="77777777" w:rsidR="00F821C0" w:rsidRDefault="00F821C0" w:rsidP="003E0AA2"/>
    <w:p w14:paraId="0CDB2982" w14:textId="77777777" w:rsidR="00F821C0" w:rsidRPr="00C6186A" w:rsidRDefault="00F821C0" w:rsidP="003E0AA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0"/>
        <w:gridCol w:w="1567"/>
        <w:gridCol w:w="2101"/>
        <w:gridCol w:w="7007"/>
      </w:tblGrid>
      <w:tr w:rsidR="003E0AA2" w:rsidRPr="00C6186A" w14:paraId="375E954E" w14:textId="77777777" w:rsidTr="00755DBD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348A43FA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3E0AA2" w:rsidRPr="00C6186A" w14:paraId="783BD1E8" w14:textId="77777777" w:rsidTr="00755DBD">
        <w:trPr>
          <w:trHeight w:val="595"/>
        </w:trPr>
        <w:tc>
          <w:tcPr>
            <w:tcW w:w="149" w:type="pct"/>
            <w:noWrap/>
          </w:tcPr>
          <w:p w14:paraId="42928FC0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0BA19E5B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14:paraId="5244C839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14:paraId="33C21145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371D4062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C6186A" w14:paraId="0BD42D1B" w14:textId="77777777" w:rsidTr="00755DBD">
        <w:trPr>
          <w:trHeight w:val="255"/>
        </w:trPr>
        <w:tc>
          <w:tcPr>
            <w:tcW w:w="149" w:type="pct"/>
            <w:noWrap/>
          </w:tcPr>
          <w:p w14:paraId="29F0971C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0DE1E152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14:paraId="2D8DB998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14:paraId="3115B58A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28E24740" w14:textId="77777777" w:rsidR="003E0AA2" w:rsidRPr="00C415A3" w:rsidRDefault="003E0AA2" w:rsidP="00755DB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3E0AA2" w:rsidRPr="00C6186A" w14:paraId="281C779A" w14:textId="77777777" w:rsidTr="00755DBD">
        <w:trPr>
          <w:trHeight w:val="477"/>
        </w:trPr>
        <w:tc>
          <w:tcPr>
            <w:tcW w:w="149" w:type="pct"/>
            <w:noWrap/>
          </w:tcPr>
          <w:p w14:paraId="65D329E4" w14:textId="77777777" w:rsidR="003E0AA2" w:rsidRPr="009A56F4" w:rsidRDefault="003E0AA2" w:rsidP="00755DBD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70FAFBCC" w14:textId="77777777" w:rsidR="003E0AA2" w:rsidRPr="009A56F4" w:rsidRDefault="003E0AA2" w:rsidP="00755DBD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14:paraId="679AB77E" w14:textId="77777777" w:rsidR="003E0AA2" w:rsidRPr="009A56F4" w:rsidRDefault="003E0AA2" w:rsidP="00755DBD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357E5CAD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4BB63502" w14:textId="77777777" w:rsidR="003E0AA2" w:rsidRPr="009A56F4" w:rsidRDefault="003E0AA2" w:rsidP="00755DBD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3E0AA2" w:rsidRPr="00C6186A" w14:paraId="4ECE4F1A" w14:textId="77777777" w:rsidTr="00755DBD">
        <w:trPr>
          <w:trHeight w:val="850"/>
        </w:trPr>
        <w:tc>
          <w:tcPr>
            <w:tcW w:w="149" w:type="pct"/>
            <w:noWrap/>
          </w:tcPr>
          <w:p w14:paraId="67251BAB" w14:textId="77777777" w:rsidR="003E0AA2" w:rsidRPr="009A56F4" w:rsidRDefault="003E0AA2" w:rsidP="00755DBD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15A36F54" w14:textId="77777777" w:rsidR="003E0AA2" w:rsidRPr="009A56F4" w:rsidRDefault="003E0AA2" w:rsidP="00755DBD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14:paraId="39F294D3" w14:textId="77777777" w:rsidR="003E0AA2" w:rsidRPr="009A56F4" w:rsidRDefault="003E0AA2" w:rsidP="00755DB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A443C0B" w14:textId="77777777" w:rsidR="003E0AA2" w:rsidRPr="00BA0CA3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6C04039" w14:textId="77777777" w:rsidR="003E0AA2" w:rsidRPr="009A56F4" w:rsidRDefault="003E0AA2" w:rsidP="00755DBD">
            <w:pPr>
              <w:spacing w:after="40"/>
            </w:pPr>
            <w:r w:rsidRPr="009A56F4">
              <w:t>Bada się wykonalność projektu wg:</w:t>
            </w:r>
          </w:p>
          <w:p w14:paraId="686C9675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28D4F8D9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0D5B575B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0432EC38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309CCFA0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0AD5F835" w14:textId="77777777" w:rsidR="003E0AA2" w:rsidRPr="009A56F4" w:rsidRDefault="003E0AA2" w:rsidP="00755DBD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4D9FBCE1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041DE35A" w14:textId="77777777" w:rsidR="003E0AA2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09A79E7C" w14:textId="77777777" w:rsidR="003E0AA2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7E77A3A8" w14:textId="77777777" w:rsidR="003E0AA2" w:rsidRPr="009A56F4" w:rsidRDefault="003E0AA2" w:rsidP="00755DBD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7BFBF38E" w14:textId="77777777" w:rsidTr="00755DBD">
        <w:trPr>
          <w:trHeight w:val="850"/>
        </w:trPr>
        <w:tc>
          <w:tcPr>
            <w:tcW w:w="149" w:type="pct"/>
            <w:noWrap/>
          </w:tcPr>
          <w:p w14:paraId="5BBD8803" w14:textId="77777777" w:rsidR="003E0AA2" w:rsidRDefault="003E0AA2" w:rsidP="00755DBD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14:paraId="1117C6B1" w14:textId="77777777" w:rsidR="003E0AA2" w:rsidRDefault="003E0AA2" w:rsidP="00755DBD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9" w:type="pct"/>
          </w:tcPr>
          <w:p w14:paraId="582E217B" w14:textId="77777777" w:rsidR="003E0AA2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7CC759D3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6CDF44F" w14:textId="77777777" w:rsidR="003E0AA2" w:rsidRDefault="003E0AA2" w:rsidP="00755DBD">
            <w:pPr>
              <w:spacing w:after="40"/>
            </w:pPr>
            <w:r>
              <w:t xml:space="preserve">Bada się: </w:t>
            </w:r>
          </w:p>
          <w:p w14:paraId="26222988" w14:textId="77777777" w:rsidR="003E0AA2" w:rsidRPr="00F63135" w:rsidRDefault="003E0AA2" w:rsidP="003E0AA2">
            <w:pPr>
              <w:pStyle w:val="Akapitzlist"/>
              <w:numPr>
                <w:ilvl w:val="0"/>
                <w:numId w:val="24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07A00E0B" w14:textId="77777777" w:rsidR="003E0AA2" w:rsidRDefault="003E0AA2" w:rsidP="003E0AA2">
            <w:pPr>
              <w:pStyle w:val="Akapitzlist"/>
              <w:numPr>
                <w:ilvl w:val="0"/>
                <w:numId w:val="24"/>
              </w:numPr>
              <w:spacing w:after="40"/>
            </w:pPr>
            <w:r>
              <w:t>efektywność i wykonalność finansową projektu.</w:t>
            </w:r>
          </w:p>
          <w:p w14:paraId="224761FD" w14:textId="77777777" w:rsidR="003E0AA2" w:rsidRDefault="003E0AA2" w:rsidP="00755DBD">
            <w:pPr>
              <w:spacing w:after="40"/>
            </w:pPr>
          </w:p>
          <w:p w14:paraId="2786DDE9" w14:textId="77777777" w:rsidR="003E0AA2" w:rsidRPr="00106EDC" w:rsidRDefault="003E0AA2" w:rsidP="00755DBD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220E1A72" w14:textId="77777777" w:rsidTr="00755DBD">
        <w:trPr>
          <w:trHeight w:val="850"/>
        </w:trPr>
        <w:tc>
          <w:tcPr>
            <w:tcW w:w="149" w:type="pct"/>
            <w:noWrap/>
          </w:tcPr>
          <w:p w14:paraId="0BBB8C78" w14:textId="37FC3DF6" w:rsidR="003E0AA2" w:rsidRPr="009A56F4" w:rsidRDefault="00F821C0" w:rsidP="00755DBD">
            <w:pPr>
              <w:jc w:val="center"/>
            </w:pPr>
            <w:r>
              <w:t>4.</w:t>
            </w:r>
          </w:p>
        </w:tc>
        <w:tc>
          <w:tcPr>
            <w:tcW w:w="1037" w:type="pct"/>
          </w:tcPr>
          <w:p w14:paraId="35089111" w14:textId="77777777" w:rsidR="003E0AA2" w:rsidRPr="009A56F4" w:rsidRDefault="003E0AA2" w:rsidP="00755DBD">
            <w:r>
              <w:t>Kwalifikowalność wydatków</w:t>
            </w:r>
          </w:p>
        </w:tc>
        <w:tc>
          <w:tcPr>
            <w:tcW w:w="559" w:type="pct"/>
          </w:tcPr>
          <w:p w14:paraId="24B1F8DE" w14:textId="77777777" w:rsidR="003E0AA2" w:rsidRPr="009A56F4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5AA51F42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BAD132D" w14:textId="77777777" w:rsidR="003E0AA2" w:rsidRPr="00106EDC" w:rsidRDefault="003E0AA2" w:rsidP="00755DBD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09C563EB" w14:textId="77777777" w:rsidR="003E0AA2" w:rsidRPr="00106EDC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7496D52E" w14:textId="77777777" w:rsidR="003E0AA2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97D495C" w14:textId="77777777" w:rsidR="003E0AA2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36742DCE" w14:textId="77777777" w:rsidR="003E0AA2" w:rsidRPr="009A56F4" w:rsidRDefault="003E0AA2" w:rsidP="00755DBD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3E742FAB" w14:textId="77777777" w:rsidTr="00755DBD">
        <w:trPr>
          <w:trHeight w:val="644"/>
        </w:trPr>
        <w:tc>
          <w:tcPr>
            <w:tcW w:w="149" w:type="pct"/>
            <w:noWrap/>
          </w:tcPr>
          <w:p w14:paraId="12193C64" w14:textId="77777777" w:rsidR="003E0AA2" w:rsidRDefault="003E0AA2" w:rsidP="00755DBD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14:paraId="6D2E8BE9" w14:textId="77777777" w:rsidR="003E0AA2" w:rsidRPr="009A56F4" w:rsidRDefault="003E0AA2" w:rsidP="00755DBD">
            <w:r>
              <w:t>Kwalifikowalność wydatków w zakresie finansowo-ekonomicznym</w:t>
            </w:r>
          </w:p>
        </w:tc>
        <w:tc>
          <w:tcPr>
            <w:tcW w:w="559" w:type="pct"/>
          </w:tcPr>
          <w:p w14:paraId="2DBA63B4" w14:textId="77777777" w:rsidR="003E0AA2" w:rsidRPr="009A56F4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  <w:noWrap/>
          </w:tcPr>
          <w:p w14:paraId="628FC62F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0B2D217" w14:textId="77777777" w:rsidR="003E0AA2" w:rsidRDefault="003E0AA2" w:rsidP="00755DBD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14:paraId="27328E1B" w14:textId="77777777" w:rsidR="003E0AA2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59825BCD" w14:textId="77777777" w:rsidR="003E0AA2" w:rsidRPr="00F63135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14:paraId="7908B7F0" w14:textId="77777777" w:rsidR="003E0AA2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5E8564AD" w14:textId="77777777" w:rsidR="003E0AA2" w:rsidRPr="009A56F4" w:rsidRDefault="003E0AA2" w:rsidP="00755DBD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862445F" w14:textId="77777777" w:rsidTr="00755DBD">
        <w:trPr>
          <w:trHeight w:val="644"/>
        </w:trPr>
        <w:tc>
          <w:tcPr>
            <w:tcW w:w="149" w:type="pct"/>
            <w:noWrap/>
          </w:tcPr>
          <w:p w14:paraId="0A557F67" w14:textId="77777777" w:rsidR="003E0AA2" w:rsidRPr="009A56F4" w:rsidRDefault="003E0AA2" w:rsidP="00755DBD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14:paraId="0D054273" w14:textId="77777777" w:rsidR="003E0AA2" w:rsidRPr="009A56F4" w:rsidRDefault="003E0AA2" w:rsidP="00755DBD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14:paraId="1DD2F9D1" w14:textId="77777777" w:rsidR="003E0AA2" w:rsidRPr="009A56F4" w:rsidRDefault="003E0AA2" w:rsidP="00755DB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14:paraId="41C677B4" w14:textId="77777777" w:rsidR="003E0AA2" w:rsidRPr="00BA0CA3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5EB17BE" w14:textId="77777777" w:rsidR="003E0AA2" w:rsidRPr="009A56F4" w:rsidRDefault="003E0AA2" w:rsidP="00755DBD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56FACEAE" w14:textId="77777777" w:rsidR="003E0AA2" w:rsidRDefault="003E0AA2" w:rsidP="00755DBD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6ED7D062" w14:textId="77777777" w:rsidR="003E0AA2" w:rsidRPr="009A56F4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B0C35B3" w14:textId="77777777" w:rsidTr="00755DBD">
        <w:trPr>
          <w:trHeight w:val="479"/>
        </w:trPr>
        <w:tc>
          <w:tcPr>
            <w:tcW w:w="149" w:type="pct"/>
            <w:noWrap/>
          </w:tcPr>
          <w:p w14:paraId="1CE5EB9F" w14:textId="77777777" w:rsidR="003E0AA2" w:rsidRPr="009A56F4" w:rsidRDefault="003E0AA2" w:rsidP="00755DBD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14:paraId="3B8CF6F2" w14:textId="77777777" w:rsidR="003E0AA2" w:rsidRPr="009A56F4" w:rsidRDefault="003E0AA2" w:rsidP="00755DBD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9" w:type="pct"/>
          </w:tcPr>
          <w:p w14:paraId="29EA86FE" w14:textId="77777777" w:rsidR="003E0AA2" w:rsidRPr="009A56F4" w:rsidRDefault="003E0AA2" w:rsidP="00755DB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5499963" w14:textId="77777777" w:rsidR="003E0AA2" w:rsidRPr="00BA0CA3" w:rsidRDefault="003E0AA2" w:rsidP="00755DB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38E4003" w14:textId="77777777" w:rsidR="003E0AA2" w:rsidRPr="009A56F4" w:rsidRDefault="003E0AA2" w:rsidP="00755DBD">
            <w:pPr>
              <w:spacing w:after="40"/>
            </w:pPr>
            <w:r w:rsidRPr="009A56F4">
              <w:t>Bada się trwałość projektu:</w:t>
            </w:r>
          </w:p>
          <w:p w14:paraId="533A6CC9" w14:textId="77777777" w:rsidR="003E0AA2" w:rsidRPr="009A56F4" w:rsidRDefault="003E0AA2" w:rsidP="003E0AA2">
            <w:pPr>
              <w:numPr>
                <w:ilvl w:val="0"/>
                <w:numId w:val="23"/>
              </w:numPr>
              <w:spacing w:after="0" w:line="240" w:lineRule="auto"/>
            </w:pPr>
            <w:r w:rsidRPr="009A56F4">
              <w:t>instytucjonalną,</w:t>
            </w:r>
          </w:p>
          <w:p w14:paraId="036C2F9E" w14:textId="77777777" w:rsidR="003E0AA2" w:rsidRPr="009A56F4" w:rsidRDefault="003E0AA2" w:rsidP="003E0AA2">
            <w:pPr>
              <w:numPr>
                <w:ilvl w:val="0"/>
                <w:numId w:val="2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686B76A5" w14:textId="77777777" w:rsidR="003E0AA2" w:rsidRDefault="003E0AA2" w:rsidP="00755DBD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7DB38542" w14:textId="77777777" w:rsidR="003E0AA2" w:rsidRPr="009A56F4" w:rsidRDefault="003E0AA2" w:rsidP="00755DBD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391532CE" w14:textId="77777777" w:rsidTr="00755DBD">
        <w:trPr>
          <w:trHeight w:val="479"/>
        </w:trPr>
        <w:tc>
          <w:tcPr>
            <w:tcW w:w="149" w:type="pct"/>
            <w:noWrap/>
          </w:tcPr>
          <w:p w14:paraId="4E7516A0" w14:textId="77777777" w:rsidR="003E0AA2" w:rsidRDefault="003E0AA2" w:rsidP="00755DBD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7CF1E90A" w14:textId="77777777" w:rsidR="003E0AA2" w:rsidRDefault="003E0AA2" w:rsidP="00755DBD">
            <w:r>
              <w:t>Finansowa trwałość projektu</w:t>
            </w:r>
          </w:p>
        </w:tc>
        <w:tc>
          <w:tcPr>
            <w:tcW w:w="559" w:type="pct"/>
          </w:tcPr>
          <w:p w14:paraId="67861A91" w14:textId="77777777" w:rsidR="003E0AA2" w:rsidRPr="009A56F4" w:rsidRDefault="003E0AA2" w:rsidP="00755DB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1EB62949" w14:textId="77777777" w:rsidR="003E0AA2" w:rsidRPr="003152F6" w:rsidRDefault="003E0AA2" w:rsidP="00755DB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D5A8B9E" w14:textId="77777777" w:rsidR="003E0AA2" w:rsidRDefault="003E0AA2" w:rsidP="00755DBD">
            <w:pPr>
              <w:spacing w:after="40"/>
            </w:pPr>
            <w:r>
              <w:t>Bada się finansową trwałość projektu.</w:t>
            </w:r>
          </w:p>
          <w:p w14:paraId="25AB0BC9" w14:textId="77777777" w:rsidR="003E0AA2" w:rsidRDefault="003E0AA2" w:rsidP="00755DBD">
            <w:pPr>
              <w:spacing w:after="40"/>
            </w:pPr>
          </w:p>
          <w:p w14:paraId="2DEFDA43" w14:textId="77777777" w:rsidR="003E0AA2" w:rsidRDefault="003E0AA2" w:rsidP="00755DBD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659517AD" w14:textId="77777777" w:rsidR="003E0AA2" w:rsidRDefault="003E0AA2" w:rsidP="00755DBD">
            <w:pPr>
              <w:spacing w:after="40"/>
            </w:pPr>
          </w:p>
          <w:p w14:paraId="23BA31CC" w14:textId="77777777" w:rsidR="003E0AA2" w:rsidRPr="009A56F4" w:rsidRDefault="003E0AA2" w:rsidP="00755DBD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3E0AA2" w:rsidRPr="00C6186A" w14:paraId="69A9ACA6" w14:textId="77777777" w:rsidTr="00755DBD">
        <w:trPr>
          <w:trHeight w:val="3700"/>
        </w:trPr>
        <w:tc>
          <w:tcPr>
            <w:tcW w:w="149" w:type="pct"/>
            <w:noWrap/>
          </w:tcPr>
          <w:p w14:paraId="7D4ADE8D" w14:textId="77777777" w:rsidR="003E0AA2" w:rsidRPr="009A56F4" w:rsidRDefault="003E0AA2" w:rsidP="00755DBD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14:paraId="3C48BFA2" w14:textId="77777777" w:rsidR="003E0AA2" w:rsidRPr="009A56F4" w:rsidRDefault="003E0AA2" w:rsidP="00755DBD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14:paraId="4DEC7FCB" w14:textId="77777777" w:rsidR="003E0AA2" w:rsidRPr="009A56F4" w:rsidRDefault="003E0AA2" w:rsidP="00755DBD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04EF75B4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1831D88" w14:textId="77777777" w:rsidR="003E0AA2" w:rsidRDefault="003E0AA2" w:rsidP="00755DBD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4E10CB83" w14:textId="77777777" w:rsidR="003E0AA2" w:rsidRDefault="003E0AA2" w:rsidP="00755DBD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755C4A03" w14:textId="77777777" w:rsidR="003E0AA2" w:rsidRDefault="003E0AA2" w:rsidP="00755DBD">
            <w:pPr>
              <w:spacing w:after="0"/>
              <w:jc w:val="both"/>
            </w:pPr>
          </w:p>
          <w:p w14:paraId="709044BB" w14:textId="77777777" w:rsidR="003E0AA2" w:rsidRPr="009A56F4" w:rsidRDefault="003E0AA2" w:rsidP="00755DBD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53151FFD" w14:textId="77777777" w:rsidTr="00755DBD">
        <w:trPr>
          <w:trHeight w:val="564"/>
        </w:trPr>
        <w:tc>
          <w:tcPr>
            <w:tcW w:w="149" w:type="pct"/>
            <w:noWrap/>
          </w:tcPr>
          <w:p w14:paraId="2D5139BE" w14:textId="77777777" w:rsidR="003E0AA2" w:rsidRDefault="003E0AA2" w:rsidP="00755DBD">
            <w:pPr>
              <w:jc w:val="center"/>
            </w:pPr>
            <w:r>
              <w:t>10.</w:t>
            </w:r>
          </w:p>
        </w:tc>
        <w:tc>
          <w:tcPr>
            <w:tcW w:w="1037" w:type="pct"/>
          </w:tcPr>
          <w:p w14:paraId="2020F4E8" w14:textId="77777777" w:rsidR="003E0AA2" w:rsidRPr="00331F29" w:rsidRDefault="003E0AA2" w:rsidP="00755DBD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14:paraId="2B603BAE" w14:textId="77777777" w:rsidR="003E0AA2" w:rsidRPr="00331F29" w:rsidRDefault="003E0AA2" w:rsidP="00755DB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25DE3C0F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9B2C79E" w14:textId="77777777" w:rsidR="003E0AA2" w:rsidRDefault="003E0AA2" w:rsidP="00755DBD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3AA0CCC5" w14:textId="77777777" w:rsidR="003E0AA2" w:rsidRDefault="003E0AA2" w:rsidP="00755DBD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45DC6946" w14:textId="77777777" w:rsidR="003E0AA2" w:rsidRDefault="003E0AA2" w:rsidP="00755DBD">
            <w:pPr>
              <w:spacing w:after="0"/>
              <w:jc w:val="both"/>
            </w:pPr>
          </w:p>
          <w:p w14:paraId="33BF75C0" w14:textId="77777777" w:rsidR="003E0AA2" w:rsidRPr="00331F29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58BAF300" w14:textId="77777777" w:rsidTr="00755DBD">
        <w:trPr>
          <w:trHeight w:val="564"/>
        </w:trPr>
        <w:tc>
          <w:tcPr>
            <w:tcW w:w="149" w:type="pct"/>
            <w:noWrap/>
          </w:tcPr>
          <w:p w14:paraId="6C79138F" w14:textId="77777777" w:rsidR="003E0AA2" w:rsidRDefault="003E0AA2" w:rsidP="00755DBD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14:paraId="7BF04F4E" w14:textId="77777777" w:rsidR="003E0AA2" w:rsidRPr="00331F29" w:rsidRDefault="003E0AA2" w:rsidP="00755DBD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4D1F5500" w14:textId="77777777" w:rsidR="003E0AA2" w:rsidRPr="00331F29" w:rsidRDefault="003E0AA2" w:rsidP="00755DB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460CCFF8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493374E" w14:textId="77777777" w:rsidR="003E0AA2" w:rsidRDefault="003E0AA2" w:rsidP="00755DBD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4EBD9FD9" w14:textId="77777777" w:rsidR="003E0AA2" w:rsidRDefault="003E0AA2" w:rsidP="00755DBD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5BAA330E" w14:textId="77777777" w:rsidR="003E0AA2" w:rsidRDefault="003E0AA2" w:rsidP="00755DBD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2B757727" w14:textId="77777777" w:rsidR="003E0AA2" w:rsidRDefault="003E0AA2" w:rsidP="00755DBD">
            <w:pPr>
              <w:spacing w:after="0"/>
              <w:jc w:val="both"/>
            </w:pPr>
          </w:p>
          <w:p w14:paraId="5468EF8E" w14:textId="77777777" w:rsidR="003E0AA2" w:rsidRPr="00331F29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C0A07CE" w14:textId="77777777" w:rsidTr="00755DBD">
        <w:trPr>
          <w:trHeight w:val="564"/>
        </w:trPr>
        <w:tc>
          <w:tcPr>
            <w:tcW w:w="149" w:type="pct"/>
            <w:noWrap/>
          </w:tcPr>
          <w:p w14:paraId="17092DBB" w14:textId="77777777" w:rsidR="003E0AA2" w:rsidRPr="009A56F4" w:rsidRDefault="003E0AA2" w:rsidP="00755DBD">
            <w:pPr>
              <w:jc w:val="center"/>
            </w:pPr>
            <w:r>
              <w:t>12.</w:t>
            </w:r>
          </w:p>
        </w:tc>
        <w:tc>
          <w:tcPr>
            <w:tcW w:w="1037" w:type="pct"/>
          </w:tcPr>
          <w:p w14:paraId="562C1388" w14:textId="77777777" w:rsidR="003E0AA2" w:rsidRPr="00331F29" w:rsidRDefault="003E0AA2" w:rsidP="00755DBD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14:paraId="73F635E0" w14:textId="77777777" w:rsidR="003E0AA2" w:rsidRPr="00331F29" w:rsidRDefault="003E0AA2" w:rsidP="00755DBD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14:paraId="477DBAAD" w14:textId="77777777" w:rsidR="003E0AA2" w:rsidRPr="00BA0CA3" w:rsidRDefault="003E0AA2" w:rsidP="00755DBD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D6F52B1" w14:textId="77777777" w:rsidR="003E0AA2" w:rsidRDefault="003E0AA2" w:rsidP="00755DBD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72C433F4" w14:textId="77777777" w:rsidR="003E0AA2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5C85FF62" w14:textId="77777777" w:rsidTr="00755DBD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7DA66E4" w14:textId="77777777" w:rsidR="003E0AA2" w:rsidRDefault="003E0AA2" w:rsidP="00755DBD">
            <w:pPr>
              <w:jc w:val="center"/>
            </w:pPr>
            <w: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AA18CF" w14:textId="77777777" w:rsidR="003E0AA2" w:rsidRDefault="003E0AA2" w:rsidP="00755DBD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886B130" w14:textId="77777777" w:rsidR="003E0AA2" w:rsidRDefault="003E0AA2" w:rsidP="00755DBD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485F2B" w14:textId="77777777" w:rsidR="003E0AA2" w:rsidRDefault="003E0AA2" w:rsidP="00755DB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77E191" w14:textId="77777777" w:rsidR="003E0AA2" w:rsidRDefault="003E0AA2" w:rsidP="00755DBD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5B1555B6" w14:textId="77777777" w:rsidR="003E0AA2" w:rsidRDefault="003E0AA2" w:rsidP="00755DB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5A70AD1E" w14:textId="77777777" w:rsidTr="00755DBD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BA32B65" w14:textId="77777777" w:rsidR="003E0AA2" w:rsidRDefault="003E0AA2" w:rsidP="00755DBD">
            <w:pPr>
              <w:jc w:val="center"/>
            </w:pPr>
            <w: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C47E88" w14:textId="77777777" w:rsidR="003E0AA2" w:rsidRDefault="003E0AA2" w:rsidP="00755DBD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371420" w14:textId="77777777" w:rsidR="003E0AA2" w:rsidRDefault="003E0AA2" w:rsidP="00755DBD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A0BFEF9" w14:textId="77777777" w:rsidR="003E0AA2" w:rsidRDefault="003E0AA2" w:rsidP="00755DB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4146C9" w14:textId="77777777" w:rsidR="003E0AA2" w:rsidRDefault="003E0AA2" w:rsidP="00755DBD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8456CEE" w14:textId="77777777" w:rsidR="003E0AA2" w:rsidRDefault="003E0AA2" w:rsidP="00755DBD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4C581818" w14:textId="77777777" w:rsidTr="00755DBD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FAE3CC1" w14:textId="77777777" w:rsidR="003E0AA2" w:rsidRDefault="003E0AA2" w:rsidP="00755DBD">
            <w:pPr>
              <w:jc w:val="center"/>
            </w:pPr>
            <w: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5D7E52" w14:textId="77777777" w:rsidR="003E0AA2" w:rsidRDefault="003E0AA2" w:rsidP="00755DBD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C3F131" w14:textId="77777777" w:rsidR="003E0AA2" w:rsidRDefault="003E0AA2" w:rsidP="00755DBD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08EA1A" w14:textId="77777777" w:rsidR="003E0AA2" w:rsidRDefault="003E0AA2" w:rsidP="00755DB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009A051" w14:textId="77777777" w:rsidR="003E0AA2" w:rsidRDefault="003E0AA2" w:rsidP="00755DBD">
            <w:pPr>
              <w:spacing w:after="120"/>
              <w:jc w:val="both"/>
            </w:pPr>
            <w:r>
              <w:t>Termin zakończenia finansowej realizacji projektu nie może wykraczać poza 24 miesiące od orientacyjnej daty rozstrzygnięcia konkursu, jednak nie później niż do 30 czerwca 2023 roku. W uzasadnionych przypadkach na wniosek Beneficjenta IOK może wyrazić zgodę na wydłużenie wskazanego we wniosku okresu realizacji projektu. Ocena projektu może skutkować skierowaniem do jednorazowego uzupełnienia/poprawienia.</w:t>
            </w:r>
          </w:p>
        </w:tc>
      </w:tr>
    </w:tbl>
    <w:p w14:paraId="6AA1344C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456030CF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493082C1" w14:textId="1F9A269E" w:rsidR="003E0AA2" w:rsidRDefault="003E0AA2" w:rsidP="003E0AA2">
      <w:pPr>
        <w:spacing w:after="0" w:line="240" w:lineRule="auto"/>
        <w:rPr>
          <w:b/>
          <w:color w:val="0033CC"/>
          <w:sz w:val="36"/>
          <w:szCs w:val="36"/>
        </w:rPr>
      </w:pPr>
    </w:p>
    <w:p w14:paraId="0D8D6A23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052D6A27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3A4E1ECE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9F9BF55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D2DED0F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05EC0F60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4C168ED2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871E9EE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528088E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4BDD1929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7C1B111C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356C497F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64C5D63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0AA7670D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53290728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8047487" w14:textId="77777777" w:rsidR="00884ABE" w:rsidRDefault="00884ABE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C96115A" w14:textId="77777777" w:rsidR="00E611CB" w:rsidRPr="00D57431" w:rsidRDefault="00E611CB" w:rsidP="00E611CB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5424A4E0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CD616E5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5C3909C9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3393F83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16462FC0" w14:textId="77777777" w:rsid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C23BB8F" w14:textId="4914EA6F" w:rsidR="00E611CB" w:rsidRPr="00E611CB" w:rsidRDefault="00E611CB" w:rsidP="00E611CB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PODDZIAŁANIE 2.1.2 WSPARCIE TIK W PRZEDSIĘBIORSTWACH</w:t>
      </w:r>
    </w:p>
    <w:p w14:paraId="71DF2434" w14:textId="77777777" w:rsidR="00E611CB" w:rsidRDefault="00E611CB" w:rsidP="00E611CB"/>
    <w:p w14:paraId="187CD521" w14:textId="77777777" w:rsidR="00E611CB" w:rsidRDefault="00E611CB" w:rsidP="00E611CB"/>
    <w:p w14:paraId="08091EBF" w14:textId="77777777" w:rsidR="00E611CB" w:rsidRPr="00022D72" w:rsidRDefault="00E611CB" w:rsidP="00E611CB">
      <w:pPr>
        <w:rPr>
          <w:rFonts w:ascii="Times New Roman" w:hAnsi="Times New Roman"/>
          <w:b/>
          <w:sz w:val="36"/>
          <w:szCs w:val="36"/>
        </w:rPr>
      </w:pPr>
    </w:p>
    <w:p w14:paraId="60ED2B00" w14:textId="77777777" w:rsidR="00E611CB" w:rsidRPr="00022D72" w:rsidRDefault="00E611CB" w:rsidP="00E611CB">
      <w:pPr>
        <w:rPr>
          <w:rFonts w:ascii="Times New Roman" w:hAnsi="Times New Roman"/>
          <w:b/>
          <w:sz w:val="16"/>
          <w:szCs w:val="16"/>
        </w:rPr>
      </w:pPr>
    </w:p>
    <w:tbl>
      <w:tblPr>
        <w:tblW w:w="15350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548"/>
        <w:gridCol w:w="1416"/>
        <w:gridCol w:w="912"/>
        <w:gridCol w:w="1701"/>
        <w:gridCol w:w="850"/>
        <w:gridCol w:w="1276"/>
        <w:gridCol w:w="283"/>
        <w:gridCol w:w="8323"/>
        <w:gridCol w:w="41"/>
      </w:tblGrid>
      <w:tr w:rsidR="00E611CB" w:rsidRPr="00022D72" w14:paraId="673D0A67" w14:textId="77777777" w:rsidTr="0086448C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14:paraId="05977FE3" w14:textId="77777777" w:rsidR="00E611CB" w:rsidRPr="00022D72" w:rsidRDefault="00E611CB" w:rsidP="0086448C">
            <w:pPr>
              <w:suppressAutoHyphens/>
              <w:spacing w:after="0" w:line="240" w:lineRule="auto"/>
              <w:ind w:right="34"/>
              <w:jc w:val="both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 xml:space="preserve">Oś priorytetowa 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2011D59F" w14:textId="77777777" w:rsidR="00E611CB" w:rsidRPr="00022D72" w:rsidRDefault="00E611CB" w:rsidP="0086448C">
            <w:pPr>
              <w:suppressAutoHyphens/>
              <w:spacing w:after="0" w:line="240" w:lineRule="auto"/>
              <w:ind w:right="1111"/>
              <w:rPr>
                <w:b/>
                <w:lang w:eastAsia="zh-CN"/>
              </w:rPr>
            </w:pPr>
            <w:r w:rsidRPr="00022D72">
              <w:rPr>
                <w:b/>
                <w:lang w:eastAsia="zh-CN"/>
              </w:rPr>
              <w:t>II Konkurencyjna gospodarka</w:t>
            </w:r>
          </w:p>
        </w:tc>
      </w:tr>
      <w:tr w:rsidR="00E611CB" w:rsidRPr="00022D72" w14:paraId="16034942" w14:textId="77777777" w:rsidTr="0086448C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BC502DC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00B8BE9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lang w:eastAsia="zh-CN"/>
              </w:rPr>
              <w:t>2.1  Nowe produkty i usługi w MSP</w:t>
            </w:r>
          </w:p>
        </w:tc>
      </w:tr>
      <w:tr w:rsidR="00E611CB" w:rsidRPr="00022D72" w14:paraId="3E1E8CA3" w14:textId="77777777" w:rsidTr="0086448C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71E13C3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7E8EED0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b/>
                <w:lang w:eastAsia="zh-CN"/>
              </w:rPr>
            </w:pPr>
            <w:r w:rsidRPr="00022D72">
              <w:rPr>
                <w:b/>
                <w:lang w:eastAsia="zh-CN"/>
              </w:rPr>
              <w:t>2.1.2  Wsparcie TIK w przedsiębiorstwach</w:t>
            </w:r>
          </w:p>
        </w:tc>
      </w:tr>
      <w:tr w:rsidR="00E611CB" w:rsidRPr="00022D72" w14:paraId="44FD7E78" w14:textId="77777777" w:rsidTr="0086448C">
        <w:trPr>
          <w:gridAfter w:val="1"/>
          <w:wAfter w:w="41" w:type="dxa"/>
          <w:trHeight w:val="454"/>
        </w:trPr>
        <w:tc>
          <w:tcPr>
            <w:tcW w:w="153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506126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E611CB" w:rsidRPr="00022D72" w14:paraId="45AA6AA0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BE99523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B0B4DD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BB6CB3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E9EABB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82F325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1A576E8F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5C95943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87230B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FC39A00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DF7AA5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114EE29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E611CB" w:rsidRPr="00022D72" w14:paraId="33C29147" w14:textId="77777777" w:rsidTr="0086448C">
        <w:trPr>
          <w:trHeight w:val="310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739242A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62D2C48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Projekt spełnia kryteria inwestycji początkowej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08BBDF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bCs/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01C1B3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4C4E6A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14:paraId="47691F02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lang w:eastAsia="zh-CN"/>
              </w:rPr>
            </w:pPr>
          </w:p>
          <w:p w14:paraId="26D77C26" w14:textId="77777777" w:rsidR="00E611CB" w:rsidRPr="00022D72" w:rsidRDefault="00E611CB" w:rsidP="00864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Kryterium dotyczy projektów objętych Regionalną Pomocą Inwestycyjną.</w:t>
            </w:r>
          </w:p>
        </w:tc>
      </w:tr>
      <w:tr w:rsidR="00E611CB" w:rsidRPr="00022D72" w14:paraId="3D27AEE2" w14:textId="77777777" w:rsidTr="0086448C">
        <w:trPr>
          <w:trHeight w:val="217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A4C119B" w14:textId="77777777" w:rsidR="00E611CB" w:rsidRPr="00022D72" w:rsidRDefault="00E611CB" w:rsidP="0086448C">
            <w:pPr>
              <w:suppressAutoHyphens/>
              <w:spacing w:after="0" w:line="240" w:lineRule="auto"/>
              <w:ind w:right="-179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34C45B7" w14:textId="77777777" w:rsidR="00E611CB" w:rsidRPr="00022D72" w:rsidRDefault="00E611CB" w:rsidP="0086448C">
            <w:pPr>
              <w:spacing w:after="0" w:line="240" w:lineRule="auto"/>
              <w:rPr>
                <w:rFonts w:cs="Arial"/>
                <w:lang w:eastAsia="pl-PL"/>
              </w:rPr>
            </w:pPr>
          </w:p>
          <w:p w14:paraId="001B7898" w14:textId="77777777" w:rsidR="00E611CB" w:rsidRPr="00022D72" w:rsidRDefault="00E611CB" w:rsidP="0086448C">
            <w:pPr>
              <w:spacing w:after="0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 xml:space="preserve">Bezpieczeństwo </w:t>
            </w:r>
          </w:p>
          <w:p w14:paraId="38EDFD0A" w14:textId="77777777" w:rsidR="00E611CB" w:rsidRPr="00022D72" w:rsidRDefault="00E611CB" w:rsidP="0086448C">
            <w:pPr>
              <w:spacing w:after="0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>przetwarzania danych</w:t>
            </w:r>
          </w:p>
          <w:p w14:paraId="1D114DB7" w14:textId="77777777" w:rsidR="00E611CB" w:rsidRPr="00022D72" w:rsidRDefault="00E611CB" w:rsidP="0086448C">
            <w:pPr>
              <w:spacing w:after="0" w:line="24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DF289E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bCs/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2605A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B37962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0C449AEB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3EF7D5A7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44CC4EEB" w14:textId="77777777" w:rsidR="00E611CB" w:rsidRPr="00022D72" w:rsidRDefault="00E611CB" w:rsidP="0086448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>W ramach kryterium Wnioskodawca powinien wykazać, że wszystkie systemy teleinformatyczne wdrożone w projekcie będą zapewniały bezpieczeństwo przetwarzania danych osobowych zgodnie z zasadami przetwarzania danych wskazanymi w Ustawie</w:t>
            </w:r>
          </w:p>
          <w:p w14:paraId="6CFC72BF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rFonts w:cs="Arial"/>
                <w:lang w:eastAsia="pl-PL"/>
              </w:rPr>
              <w:t xml:space="preserve"> </w:t>
            </w:r>
            <w:r w:rsidRPr="00022D72">
              <w:rPr>
                <w:lang w:eastAsia="zh-CN"/>
              </w:rPr>
              <w:t>z dnia 29 sierpnia 1997 r. o ochronie danych osobowych.</w:t>
            </w:r>
          </w:p>
          <w:p w14:paraId="2BCB0060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</w:p>
          <w:p w14:paraId="25DA2770" w14:textId="77777777" w:rsidR="00E611CB" w:rsidRPr="00022D72" w:rsidDel="00505DD9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</w:p>
        </w:tc>
      </w:tr>
      <w:tr w:rsidR="00E611CB" w:rsidRPr="00022D72" w14:paraId="090B6998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66CDA9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6B792926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5DE944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6EC54F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3857A4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2AFCB4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D156CE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A00CB0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746E09F0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22C88B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184F21A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448965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FBBE7E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16BCB5D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0994EB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3A8495B4" w14:textId="77777777" w:rsidTr="0086448C">
        <w:trPr>
          <w:trHeight w:val="3307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C802A4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BE1F960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Projekt wpisuje się </w:t>
            </w:r>
            <w:r w:rsidRPr="00022D72">
              <w:rPr>
                <w:lang w:eastAsia="pl-PL"/>
              </w:rPr>
              <w:br/>
              <w:t xml:space="preserve">w obszar specjalizacji regionalnych wskazanych </w:t>
            </w:r>
          </w:p>
          <w:p w14:paraId="472891B8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 RSIWO2020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6B225F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12913E" w14:textId="70456B93" w:rsidR="00E611CB" w:rsidRPr="00F32C6A" w:rsidRDefault="00F4247E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32C6A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25AE5BF" w14:textId="77777777" w:rsidR="00E611CB" w:rsidRPr="00F32C6A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32C6A">
              <w:rPr>
                <w:lang w:eastAsia="zh-CN"/>
              </w:rPr>
              <w:t>0 –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2C8B5B" w14:textId="77777777" w:rsidR="00E611CB" w:rsidRPr="00022D72" w:rsidRDefault="00E611CB" w:rsidP="0086448C">
            <w:pPr>
              <w:suppressAutoHyphens/>
              <w:spacing w:after="0" w:line="240" w:lineRule="auto"/>
              <w:ind w:left="668" w:hanging="668"/>
              <w:rPr>
                <w:lang w:eastAsia="pl-PL"/>
              </w:rPr>
            </w:pPr>
          </w:p>
          <w:p w14:paraId="7BEAFA05" w14:textId="77777777" w:rsidR="00E611CB" w:rsidRPr="00022D72" w:rsidRDefault="00E611CB" w:rsidP="0086448C">
            <w:pPr>
              <w:suppressAutoHyphens/>
              <w:spacing w:after="0" w:line="240" w:lineRule="auto"/>
              <w:ind w:left="668" w:hanging="668"/>
              <w:rPr>
                <w:lang w:eastAsia="pl-PL"/>
              </w:rPr>
            </w:pPr>
          </w:p>
          <w:p w14:paraId="00869B77" w14:textId="77777777" w:rsidR="00E611CB" w:rsidRPr="00022D72" w:rsidRDefault="00E611CB" w:rsidP="0086448C">
            <w:pPr>
              <w:suppressAutoHyphens/>
              <w:spacing w:after="0" w:line="240" w:lineRule="auto"/>
              <w:ind w:left="668" w:hanging="668"/>
              <w:rPr>
                <w:lang w:eastAsia="pl-PL"/>
              </w:rPr>
            </w:pPr>
          </w:p>
          <w:p w14:paraId="4706CB45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0 pkt – projekt </w:t>
            </w:r>
            <w:r w:rsidRPr="00022D72">
              <w:rPr>
                <w:u w:val="single"/>
                <w:lang w:eastAsia="pl-PL"/>
              </w:rPr>
              <w:t>nie dotyczy</w:t>
            </w:r>
            <w:r w:rsidRPr="00022D72">
              <w:rPr>
                <w:lang w:eastAsia="pl-PL"/>
              </w:rPr>
              <w:t xml:space="preserve"> inteligentnych ani  potencjalnie inteligentnych specjalizacji </w:t>
            </w:r>
          </w:p>
          <w:p w14:paraId="6AB0E1E5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wskazanych w RSIWO2020;</w:t>
            </w:r>
          </w:p>
          <w:p w14:paraId="1ED6EC9A" w14:textId="77777777" w:rsidR="00E611CB" w:rsidRPr="00022D72" w:rsidRDefault="00E611CB" w:rsidP="0086448C">
            <w:pPr>
              <w:suppressAutoHyphens/>
              <w:spacing w:after="0" w:line="240" w:lineRule="auto"/>
              <w:ind w:left="668" w:hanging="668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1 pkt - projekt </w:t>
            </w:r>
            <w:r w:rsidRPr="00022D72">
              <w:rPr>
                <w:u w:val="single"/>
                <w:lang w:eastAsia="pl-PL"/>
              </w:rPr>
              <w:t>dotyczy</w:t>
            </w:r>
            <w:r w:rsidRPr="00022D72">
              <w:rPr>
                <w:lang w:eastAsia="pl-PL"/>
              </w:rPr>
              <w:t xml:space="preserve"> potencjalnie inteligentnych specjalizacji  wskazanych </w:t>
            </w:r>
            <w:r w:rsidRPr="00022D72">
              <w:rPr>
                <w:lang w:eastAsia="pl-PL"/>
              </w:rPr>
              <w:br/>
              <w:t>w RSIWO2020;</w:t>
            </w:r>
          </w:p>
          <w:p w14:paraId="363FA4B1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2 pkt - projekt </w:t>
            </w:r>
            <w:r w:rsidRPr="00022D72">
              <w:rPr>
                <w:u w:val="single"/>
                <w:lang w:eastAsia="pl-PL"/>
              </w:rPr>
              <w:t>dotyczy</w:t>
            </w:r>
            <w:r w:rsidRPr="00022D72">
              <w:rPr>
                <w:lang w:eastAsia="pl-PL"/>
              </w:rPr>
              <w:t xml:space="preserve"> inteligentnych specjalizacji  wskazanych w RSIWO2020.</w:t>
            </w:r>
          </w:p>
          <w:p w14:paraId="429DDE7C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  <w:p w14:paraId="3D6D2020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  <w:p w14:paraId="1E7646BD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</w:tc>
      </w:tr>
      <w:tr w:rsidR="00E611CB" w:rsidRPr="00022D72" w14:paraId="0F9A4121" w14:textId="77777777" w:rsidTr="0086448C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6FFA7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E7E25F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2D72">
              <w:rPr>
                <w:bCs/>
                <w:lang w:eastAsia="pl-PL"/>
              </w:rPr>
              <w:t xml:space="preserve">Rodzaj stosowanych rozwiązań/technologii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7E43320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88A1995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504437E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9E14DD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0E931ED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3D127BDD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0926A6C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Przyznaje się po  1 pkt.  za każdy z wymienionych poniżej rodzajów stosowanych technologii/rozwiązań.</w:t>
            </w:r>
          </w:p>
          <w:p w14:paraId="2AD7E8F2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Jeżeli suma punktów przekracza 3, przyznaje się 3 punkty.</w:t>
            </w:r>
          </w:p>
          <w:p w14:paraId="3810538C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przetwarzanie w chmurze obliczeniowej, </w:t>
            </w:r>
          </w:p>
          <w:p w14:paraId="6561EE36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dostęp mobilny do danych i aplikacji,</w:t>
            </w:r>
          </w:p>
          <w:p w14:paraId="78FC6AFA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oprogramowanie jako usługa (SaaS) i/lub platforma jako usługa (PaaS), </w:t>
            </w:r>
          </w:p>
          <w:p w14:paraId="06A0DF1A" w14:textId="77777777" w:rsidR="00E611CB" w:rsidRPr="00022D72" w:rsidRDefault="00E611CB" w:rsidP="00E611C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automatyzacja przepływu pracy (</w:t>
            </w:r>
            <w:proofErr w:type="spellStart"/>
            <w:r w:rsidRPr="00022D72">
              <w:rPr>
                <w:lang w:eastAsia="pl-PL"/>
              </w:rPr>
              <w:t>workflow</w:t>
            </w:r>
            <w:proofErr w:type="spellEnd"/>
            <w:r w:rsidRPr="00022D72">
              <w:rPr>
                <w:lang w:eastAsia="pl-PL"/>
              </w:rPr>
              <w:t>) i/lub automatyzacja procesów biznesowych (BPM),</w:t>
            </w:r>
          </w:p>
          <w:p w14:paraId="42727FA9" w14:textId="50F47D70" w:rsidR="00E611CB" w:rsidRPr="00022D72" w:rsidRDefault="00E611CB" w:rsidP="0086448C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otwarte standardy, opublikowane API </w:t>
            </w:r>
          </w:p>
          <w:p w14:paraId="3AF2CC74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E611CB" w:rsidRPr="00022D72" w14:paraId="3258C74C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BC1514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5EE2B53C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2E27DA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5FB881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DA005E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F0FA0A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592D47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CED18F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0310B08D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A4F96F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A6039B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893A24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2C4AA5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5DC6FEC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629F7B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3B28CEEF" w14:textId="77777777" w:rsidTr="0086448C">
        <w:trPr>
          <w:trHeight w:val="682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3251C3E0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05D43A2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eastAsia="pl-PL"/>
              </w:rPr>
            </w:pPr>
          </w:p>
          <w:p w14:paraId="39C6AEA0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022D72">
              <w:rPr>
                <w:bCs/>
                <w:lang w:eastAsia="pl-PL"/>
              </w:rPr>
              <w:t xml:space="preserve">Obszar biznesowy implementacji projektu </w:t>
            </w:r>
          </w:p>
          <w:p w14:paraId="1625F12A" w14:textId="77777777" w:rsidR="00E611CB" w:rsidRPr="00022D72" w:rsidRDefault="00E611CB" w:rsidP="0086448C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48A1A535" w14:textId="77777777" w:rsidR="00E611CB" w:rsidRPr="00022D72" w:rsidRDefault="00E611CB" w:rsidP="0086448C">
            <w:pPr>
              <w:suppressAutoHyphens/>
              <w:spacing w:after="0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Wniosek wraz </w:t>
            </w:r>
            <w:r w:rsidRPr="00022D72">
              <w:rPr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7C4BD0FF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039DB250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CE5B49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2E90F083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0 pkt. – projekt obejmuje dowolny  z wymienionych poniżej obszarów:</w:t>
            </w:r>
          </w:p>
          <w:p w14:paraId="0967A823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działania marketingowe (E-Marketing); </w:t>
            </w:r>
          </w:p>
          <w:p w14:paraId="68A9F252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Public Relations (E-PR);</w:t>
            </w:r>
          </w:p>
          <w:p w14:paraId="5AC2290D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automatyzacja prac biurowych (OA - Office Automation);</w:t>
            </w:r>
          </w:p>
          <w:p w14:paraId="65ADBBD3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przygotowanie publikacji (DTP - Desktop Publishing).</w:t>
            </w:r>
          </w:p>
          <w:p w14:paraId="550B8144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wykorzystanie elektronicznych narzędzi komunikacji – poczta elektroniczna, komunikatory internetowe, telekonferencje itp. (E-</w:t>
            </w:r>
            <w:proofErr w:type="spellStart"/>
            <w:r w:rsidRPr="00022D72">
              <w:rPr>
                <w:lang w:eastAsia="pl-PL"/>
              </w:rPr>
              <w:t>Communication</w:t>
            </w:r>
            <w:proofErr w:type="spellEnd"/>
            <w:r w:rsidRPr="00022D72">
              <w:rPr>
                <w:lang w:eastAsia="pl-PL"/>
              </w:rPr>
              <w:t xml:space="preserve">); </w:t>
            </w:r>
          </w:p>
          <w:p w14:paraId="356AF1F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62D11F3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1 pkt.</w:t>
            </w:r>
            <w:r w:rsidRPr="00022D72">
              <w:rPr>
                <w:b/>
                <w:lang w:eastAsia="pl-PL"/>
              </w:rPr>
              <w:t xml:space="preserve"> – </w:t>
            </w:r>
            <w:r w:rsidRPr="00022D72">
              <w:rPr>
                <w:lang w:eastAsia="pl-PL"/>
              </w:rPr>
              <w:t>projekt obejmuje co najmniej jeden z wymienionych poniżej obszarów:</w:t>
            </w:r>
          </w:p>
          <w:p w14:paraId="0BA676D1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zarządzanie relacjami z klientami (E-CRM); </w:t>
            </w:r>
          </w:p>
          <w:p w14:paraId="0C28E581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zarządzanie dokumentami (EDM - </w:t>
            </w:r>
            <w:proofErr w:type="spellStart"/>
            <w:r w:rsidRPr="00022D72">
              <w:rPr>
                <w:lang w:eastAsia="pl-PL"/>
              </w:rPr>
              <w:t>Document</w:t>
            </w:r>
            <w:proofErr w:type="spellEnd"/>
            <w:r w:rsidRPr="00022D72">
              <w:rPr>
                <w:lang w:eastAsia="pl-PL"/>
              </w:rPr>
              <w:t xml:space="preserve"> Management);</w:t>
            </w:r>
          </w:p>
          <w:p w14:paraId="17F93479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wspomaganie zarządzania wiedzą (EKM – </w:t>
            </w:r>
            <w:proofErr w:type="spellStart"/>
            <w:r w:rsidRPr="00022D72">
              <w:rPr>
                <w:lang w:eastAsia="pl-PL"/>
              </w:rPr>
              <w:t>Konowledge</w:t>
            </w:r>
            <w:proofErr w:type="spellEnd"/>
            <w:r w:rsidRPr="00022D72">
              <w:rPr>
                <w:lang w:eastAsia="pl-PL"/>
              </w:rPr>
              <w:t xml:space="preserve"> Management); </w:t>
            </w:r>
          </w:p>
          <w:p w14:paraId="4E5EB8AF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wspomaganie kształcenia i podnoszenia kwalifikacji (E-Learning); </w:t>
            </w:r>
          </w:p>
          <w:p w14:paraId="22DFEA4B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wsparcie i automatyzacja pracy grupowej (EGA - </w:t>
            </w:r>
            <w:proofErr w:type="spellStart"/>
            <w:r w:rsidRPr="00022D72">
              <w:rPr>
                <w:lang w:eastAsia="pl-PL"/>
              </w:rPr>
              <w:t>Groupware</w:t>
            </w:r>
            <w:proofErr w:type="spellEnd"/>
            <w:r w:rsidRPr="00022D72">
              <w:rPr>
                <w:lang w:eastAsia="pl-PL"/>
              </w:rPr>
              <w:t xml:space="preserve"> Automation); </w:t>
            </w:r>
          </w:p>
          <w:p w14:paraId="032BF520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zdalne usługi dostarczania oprogramowania, platform teleinformatycznych (ASP - Application Service </w:t>
            </w:r>
            <w:proofErr w:type="spellStart"/>
            <w:r w:rsidRPr="00022D72">
              <w:rPr>
                <w:lang w:eastAsia="pl-PL"/>
              </w:rPr>
              <w:t>Providing</w:t>
            </w:r>
            <w:proofErr w:type="spellEnd"/>
            <w:r w:rsidRPr="00022D72">
              <w:rPr>
                <w:lang w:eastAsia="pl-PL"/>
              </w:rPr>
              <w:t xml:space="preserve">, PSP - Platform Service </w:t>
            </w:r>
            <w:proofErr w:type="spellStart"/>
            <w:r w:rsidRPr="00022D72">
              <w:rPr>
                <w:lang w:eastAsia="pl-PL"/>
              </w:rPr>
              <w:t>Providing</w:t>
            </w:r>
            <w:proofErr w:type="spellEnd"/>
            <w:r w:rsidRPr="00022D72">
              <w:rPr>
                <w:lang w:eastAsia="pl-PL"/>
              </w:rPr>
              <w:t xml:space="preserve">). </w:t>
            </w:r>
          </w:p>
          <w:p w14:paraId="486770BE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435CF1A2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2 pkt. – projekt obejmuje co najmniej jeden z wymienionych poniżej obszarów:</w:t>
            </w:r>
          </w:p>
          <w:p w14:paraId="5FAE9EB4" w14:textId="77777777" w:rsidR="00E611CB" w:rsidRPr="00022D72" w:rsidRDefault="00E611CB" w:rsidP="00E611C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elektroniczna integracja i zarządzanie działaniami związanymi z procesem zamówień</w:t>
            </w:r>
          </w:p>
          <w:p w14:paraId="490B4AD6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i zaopatrzenia (E-</w:t>
            </w:r>
            <w:proofErr w:type="spellStart"/>
            <w:r w:rsidRPr="00022D72">
              <w:rPr>
                <w:lang w:eastAsia="pl-PL"/>
              </w:rPr>
              <w:t>Procurement</w:t>
            </w:r>
            <w:proofErr w:type="spellEnd"/>
            <w:r w:rsidRPr="00022D72">
              <w:rPr>
                <w:lang w:eastAsia="pl-PL"/>
              </w:rPr>
              <w:t xml:space="preserve">): </w:t>
            </w:r>
          </w:p>
          <w:p w14:paraId="5142DFB7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- automatyzacja procesu zakupowego obejmuje cały proces zaopatrzeniowy</w:t>
            </w:r>
          </w:p>
          <w:p w14:paraId="0D8D3F82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w całej organizacji i na wszystkich jej poziomach; </w:t>
            </w:r>
          </w:p>
          <w:p w14:paraId="7ECA1166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(obieg dokumentów, wykorzystywanie e-podpisu, e-faktura - odbywa się </w:t>
            </w:r>
          </w:p>
          <w:p w14:paraId="290A789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drogą elektroniczną), </w:t>
            </w:r>
          </w:p>
          <w:p w14:paraId="11C0AFC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- kontrola zakupów (prowadzenie centralnej koordynacji planowania,  </w:t>
            </w:r>
          </w:p>
          <w:p w14:paraId="2824B30C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budżetowania oraz monitorowania procesu zakupów), </w:t>
            </w:r>
          </w:p>
          <w:p w14:paraId="22F5A4F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-  standaryzacja asortymentu i E-SCM (zarządzanie łańcuchem dostaw)</w:t>
            </w:r>
          </w:p>
          <w:p w14:paraId="44C61D6D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zarządzanie projektami (EPM - Project Management);</w:t>
            </w:r>
          </w:p>
          <w:p w14:paraId="7F63B0F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zarządzanie zasobami ludzkimi (EHR).</w:t>
            </w:r>
          </w:p>
          <w:p w14:paraId="2E87FF4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</w:p>
          <w:p w14:paraId="3259AFE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3 pkt. – projekt obejmuje co najmniej jeden z wymienionych poniżej obszarów:</w:t>
            </w:r>
          </w:p>
          <w:p w14:paraId="35BDC14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procesy wymiany produktów i usług pomiędzy dostawcami a odbiorcami, sprzedaż</w:t>
            </w:r>
          </w:p>
          <w:p w14:paraId="4BABA504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i kupowanie towarów i usług, przyjmowanie i potwierdzanie zamówień oraz obsługa   płatności bezgotówkowych (E-Commerce);</w:t>
            </w:r>
          </w:p>
          <w:p w14:paraId="12E6727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elektroniczna wymiana danych, informacji, dokumentów (EDI - </w:t>
            </w:r>
            <w:proofErr w:type="spellStart"/>
            <w:r w:rsidRPr="00022D72">
              <w:rPr>
                <w:lang w:eastAsia="pl-PL"/>
              </w:rPr>
              <w:t>Electronic</w:t>
            </w:r>
            <w:proofErr w:type="spellEnd"/>
            <w:r w:rsidRPr="00022D72">
              <w:rPr>
                <w:lang w:eastAsia="pl-PL"/>
              </w:rPr>
              <w:t xml:space="preserve"> Data</w:t>
            </w:r>
          </w:p>
          <w:p w14:paraId="2DC1AA7A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</w:t>
            </w:r>
            <w:proofErr w:type="spellStart"/>
            <w:r w:rsidRPr="00022D72">
              <w:rPr>
                <w:lang w:eastAsia="pl-PL"/>
              </w:rPr>
              <w:t>Interchange</w:t>
            </w:r>
            <w:proofErr w:type="spellEnd"/>
            <w:r w:rsidRPr="00022D72">
              <w:rPr>
                <w:lang w:eastAsia="pl-PL"/>
              </w:rPr>
              <w:t>);</w:t>
            </w:r>
          </w:p>
          <w:p w14:paraId="79B5D818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komputerowo wspomagane projektowanie i produkcja (CAD/CAM/CAE – </w:t>
            </w:r>
            <w:proofErr w:type="spellStart"/>
            <w:r w:rsidRPr="00022D72">
              <w:rPr>
                <w:lang w:eastAsia="pl-PL"/>
              </w:rPr>
              <w:t>Computer</w:t>
            </w:r>
            <w:proofErr w:type="spellEnd"/>
            <w:r w:rsidRPr="00022D72">
              <w:rPr>
                <w:lang w:eastAsia="pl-PL"/>
              </w:rPr>
              <w:t xml:space="preserve"> </w:t>
            </w:r>
            <w:proofErr w:type="spellStart"/>
            <w:r w:rsidRPr="00022D72">
              <w:rPr>
                <w:lang w:eastAsia="pl-PL"/>
              </w:rPr>
              <w:t>Aided</w:t>
            </w:r>
            <w:proofErr w:type="spellEnd"/>
          </w:p>
          <w:p w14:paraId="502FFF63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Design/Manufacturing/Engineering).</w:t>
            </w:r>
          </w:p>
          <w:p w14:paraId="5C655DBE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</w:p>
          <w:p w14:paraId="37CA27A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4 pkt. – projekt obejmuje co najmniej jeden z wymienionych poniżej obszarów:</w:t>
            </w:r>
          </w:p>
          <w:p w14:paraId="615F0AA7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systemy informacji analizy zarządczej (BI - Business </w:t>
            </w:r>
            <w:proofErr w:type="spellStart"/>
            <w:r w:rsidRPr="00022D72">
              <w:rPr>
                <w:lang w:eastAsia="pl-PL"/>
              </w:rPr>
              <w:t>Intelligence</w:t>
            </w:r>
            <w:proofErr w:type="spellEnd"/>
            <w:r w:rsidRPr="00022D72">
              <w:rPr>
                <w:lang w:eastAsia="pl-PL"/>
              </w:rPr>
              <w:t xml:space="preserve">); </w:t>
            </w:r>
          </w:p>
          <w:p w14:paraId="1628873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zintegrowane zarządzanie zasobami przedsiębiorstwa – materiałowymi, finansowymi, </w:t>
            </w:r>
          </w:p>
          <w:p w14:paraId="2BD89EC1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produkcyjnymi, ludzkimi (ERP - Enterprise Resource Planning);</w:t>
            </w:r>
          </w:p>
          <w:p w14:paraId="304F0E0F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komputerowo zintegrowane wytwarzanie (CIM - </w:t>
            </w:r>
            <w:proofErr w:type="spellStart"/>
            <w:r w:rsidRPr="00022D72">
              <w:rPr>
                <w:lang w:eastAsia="pl-PL"/>
              </w:rPr>
              <w:t>Computer</w:t>
            </w:r>
            <w:proofErr w:type="spellEnd"/>
            <w:r w:rsidRPr="00022D72">
              <w:rPr>
                <w:lang w:eastAsia="pl-PL"/>
              </w:rPr>
              <w:t xml:space="preserve"> </w:t>
            </w:r>
            <w:proofErr w:type="spellStart"/>
            <w:r w:rsidRPr="00022D72">
              <w:rPr>
                <w:lang w:eastAsia="pl-PL"/>
              </w:rPr>
              <w:t>Integrated</w:t>
            </w:r>
            <w:proofErr w:type="spellEnd"/>
            <w:r w:rsidRPr="00022D72">
              <w:rPr>
                <w:lang w:eastAsia="pl-PL"/>
              </w:rPr>
              <w:t xml:space="preserve"> Manufacturing);</w:t>
            </w:r>
          </w:p>
          <w:p w14:paraId="63DB14E9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systemy nadzorujące przebieg procesu technologicznego lub produkcyjnego (SCADA – </w:t>
            </w:r>
          </w:p>
          <w:p w14:paraId="66BE2913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pl-PL"/>
              </w:rPr>
            </w:pPr>
            <w:r w:rsidRPr="00022D72">
              <w:rPr>
                <w:lang w:eastAsia="pl-PL"/>
              </w:rPr>
              <w:t xml:space="preserve">       </w:t>
            </w:r>
            <w:r w:rsidRPr="00022D72">
              <w:rPr>
                <w:lang w:val="en-US" w:eastAsia="pl-PL"/>
              </w:rPr>
              <w:t xml:space="preserve">Supervisory Control And Data Acquisition). </w:t>
            </w:r>
          </w:p>
          <w:p w14:paraId="283AB677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val="en-US" w:eastAsia="pl-PL"/>
              </w:rPr>
            </w:pPr>
          </w:p>
          <w:p w14:paraId="6F76B0AB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>Punkty przyznaje się  wyłącznie za najwyżej punktowany obszar implementacji, w który wpisuje się projekt.</w:t>
            </w:r>
          </w:p>
          <w:p w14:paraId="37648E3A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27B11586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4F936FF9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663B896F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1514495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464E0BD5" w14:textId="77777777" w:rsidR="00E611CB" w:rsidRPr="00022D72" w:rsidRDefault="00E611CB" w:rsidP="0086448C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E611CB" w:rsidRPr="00022D72" w14:paraId="78D11B34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797778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261CDEE9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90D9DB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A67564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964FC58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23171B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DE3763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A3AA01A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44B3F4FB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CA065D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06FB0B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7DC0F0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038C38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3CB1D8E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DDBCF7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2320F3BF" w14:textId="77777777" w:rsidTr="0086448C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6CA23B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3C8F7D9" w14:textId="77777777" w:rsidR="00E611CB" w:rsidRPr="00022D72" w:rsidRDefault="00E611CB" w:rsidP="0086448C">
            <w:pPr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Poziom przedsiębiorczości na obszarze, na którym planowana jest realizacja projektu</w:t>
            </w:r>
            <w:r w:rsidRPr="00022D72">
              <w:rPr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FD92DE6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Wniosek wraz z załącznikami 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9C2CA3D" w14:textId="63B86D74" w:rsidR="00E611CB" w:rsidRPr="00F32C6A" w:rsidRDefault="00F4247E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32C6A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0D55F67" w14:textId="77777777" w:rsidR="00E611CB" w:rsidRPr="00F32C6A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32C6A">
              <w:rPr>
                <w:lang w:eastAsia="zh-CN"/>
              </w:rPr>
              <w:t>1 - 4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B9B2B6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Ranking tworzony jest w oparciu o wyniki przeprowadzonych obliczeń zgodnie z porządkiem rosnącym. Odpowiednią ilość pkt przydziela się dla określonego przedziału wartości uzyskanych w wyniku ww. obliczeń. Rozpiętość  przedziałów zależy od ilości ocenianych projektów, a zakwalifikowanie do konkretnego przedziału uzależnione jest od wyniku przeprowadzonych obliczeń.</w:t>
            </w:r>
          </w:p>
          <w:p w14:paraId="63099DBF" w14:textId="77777777" w:rsidR="00E611CB" w:rsidRPr="00022D72" w:rsidRDefault="00E611CB" w:rsidP="0086448C">
            <w:pPr>
              <w:spacing w:after="0" w:line="240" w:lineRule="auto"/>
              <w:jc w:val="both"/>
              <w:rPr>
                <w:lang w:eastAsia="pl-PL"/>
              </w:rPr>
            </w:pPr>
            <w:r w:rsidRPr="00022D72">
              <w:rPr>
                <w:lang w:eastAsia="pl-PL"/>
              </w:rPr>
              <w:t>Priorytetowo będą traktowane projekty z obszarów o najniższym  poziomie  przedsiębiorczości.</w:t>
            </w:r>
          </w:p>
          <w:p w14:paraId="02F599FB" w14:textId="77777777" w:rsidR="00E611CB" w:rsidRPr="00022D72" w:rsidDel="009A3197" w:rsidRDefault="00E611CB" w:rsidP="0086448C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E611CB" w:rsidRPr="00022D72" w14:paraId="366F29D1" w14:textId="77777777" w:rsidTr="0086448C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233BDC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5.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6037E03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F061E51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8C5F27B" w14:textId="456AD3CA" w:rsidR="00E611CB" w:rsidRPr="00F32C6A" w:rsidRDefault="00F4247E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32C6A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CF3FF20" w14:textId="77777777" w:rsidR="00E611CB" w:rsidRPr="00F32C6A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32C6A">
              <w:rPr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F2912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3A276517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0 pkt – Wnioskodawca nie jest przedsiębiorstwem ekologicznym lub wniosek</w:t>
            </w:r>
          </w:p>
          <w:p w14:paraId="145DFD1F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 nie dotyczy inwestycji ekologicznych.</w:t>
            </w:r>
          </w:p>
          <w:p w14:paraId="74C458F6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2B95D93E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Przyznaje się po 1 pkt za spełnienie każdego z poniższych warunków:</w:t>
            </w:r>
          </w:p>
          <w:p w14:paraId="2EBBED60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7A8E4B25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b/>
                <w:lang w:eastAsia="zh-CN"/>
              </w:rPr>
              <w:t>Wnioskodawca jest przedsiębiorstwem ekologicznym</w:t>
            </w:r>
            <w:r w:rsidRPr="00022D72">
              <w:rPr>
                <w:lang w:eastAsia="zh-CN"/>
              </w:rPr>
              <w:t xml:space="preserve">, tzn. wykorzystuje alternatywne paliwa, źródła energii odnawialnej, stosuje technologie proekologiczne </w:t>
            </w:r>
          </w:p>
          <w:p w14:paraId="3FE5D163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6E9EA20C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b/>
                <w:lang w:eastAsia="zh-CN"/>
              </w:rPr>
              <w:t xml:space="preserve">Przedmiotem  działalności  przedsiębiorstwa jest </w:t>
            </w:r>
            <w:proofErr w:type="spellStart"/>
            <w:r w:rsidRPr="00022D72">
              <w:rPr>
                <w:b/>
                <w:lang w:eastAsia="zh-CN"/>
              </w:rPr>
              <w:t>ekoinnowacyjność</w:t>
            </w:r>
            <w:proofErr w:type="spellEnd"/>
            <w:r w:rsidRPr="00022D72">
              <w:rPr>
                <w:lang w:eastAsia="zh-CN"/>
              </w:rPr>
              <w:t xml:space="preserve">:  recykling odpadów, oczyszczanie zużytej wody i ścieków, filtracja i kontrola emisji  lub wytwarzanie </w:t>
            </w:r>
            <w:proofErr w:type="spellStart"/>
            <w:r w:rsidRPr="00022D72">
              <w:rPr>
                <w:lang w:eastAsia="zh-CN"/>
              </w:rPr>
              <w:t>ekoinnowacyjnych</w:t>
            </w:r>
            <w:proofErr w:type="spellEnd"/>
            <w:r w:rsidRPr="00022D72">
              <w:rPr>
                <w:lang w:eastAsia="zh-CN"/>
              </w:rPr>
              <w:t xml:space="preserve"> produktów .</w:t>
            </w:r>
          </w:p>
          <w:p w14:paraId="56BB9374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7514B4F6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b/>
                <w:lang w:eastAsia="zh-CN"/>
              </w:rPr>
              <w:t xml:space="preserve">Realizacja projektu  przyczyni się do: </w:t>
            </w:r>
            <w:r w:rsidRPr="00022D72">
              <w:rPr>
                <w:lang w:eastAsia="zh-CN"/>
              </w:rPr>
              <w:t xml:space="preserve">ograniczenia zużycia nieodnawialnych surowców, zmniejszenia zanieczyszczeń wód, powietrza lub gleby, poprawy gospodarowania odpadami, upowszechnienia wykorzystywania odnawialnych źródeł energii itp.  </w:t>
            </w:r>
          </w:p>
        </w:tc>
      </w:tr>
      <w:tr w:rsidR="00E611CB" w:rsidRPr="00022D72" w14:paraId="6F5A72E8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1A418D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6CE2A34C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BF716F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138856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062968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134EE1D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69FB62A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81C332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29549F03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D9F95DE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E4537D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07C3D46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9477E2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46C02C5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5729F4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65116033" w14:textId="77777777" w:rsidTr="0086448C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E650F7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60FAFE8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Wpływ na modernizację procesów biznesowych w przedsiębiorstwie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2DC4965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F89A1B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73CE5A9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4354CC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Poprzez modernizację procesów biznesowych w przedsiębiorstwie należy rozumieć wprowadzenie zmian w poniższych obszarach funkcjonalnych przedsiębiorstwa:</w:t>
            </w:r>
          </w:p>
          <w:p w14:paraId="6018C5C3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167B7C3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marketing i sprzedaż</w:t>
            </w:r>
          </w:p>
          <w:p w14:paraId="73017938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produkcja i gospodarka materiałowa</w:t>
            </w:r>
          </w:p>
          <w:p w14:paraId="1A946131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prawo, księgowość i finanse</w:t>
            </w:r>
          </w:p>
          <w:p w14:paraId="4961546A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zasoby ludzkie</w:t>
            </w:r>
          </w:p>
          <w:p w14:paraId="35F0488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0 pkt  -   projekt nie zakłada modernizacji procesów biznesowych w przedsiębiorstwie .</w:t>
            </w:r>
          </w:p>
          <w:p w14:paraId="5E1AB9E8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1-4 pkt - przyznaje się po jednym punkcie za wprowadzenie zmian w każdym ze wskazanych </w:t>
            </w:r>
          </w:p>
          <w:p w14:paraId="425ADDD6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    obszarów funkcjonalnych przedsiębiorstwa.</w:t>
            </w:r>
          </w:p>
          <w:p w14:paraId="32FD2B71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578599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Ocena kryterium nastąpi na podstawie przedstawionej analizy procesów biznesowych z uwzględnieniem stanu aktualnego i docelowego. Analiza musi uwzględniać mapę procesów biznesowych, zakres planowanych zmian w procesach biznesowych, właścicieli procesów biznesowych, uzasadnienie konieczności zaplanowanych do wprowadzenia zmian.</w:t>
            </w:r>
          </w:p>
        </w:tc>
      </w:tr>
      <w:tr w:rsidR="00E611CB" w:rsidRPr="00022D72" w14:paraId="1317F15B" w14:textId="77777777" w:rsidTr="0086448C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6A471C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DAD8C53" w14:textId="77777777" w:rsidR="00E611CB" w:rsidRPr="00022D72" w:rsidRDefault="00E611CB" w:rsidP="0086448C">
            <w:pPr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Wpływ na innowacyjność oferowanych produktów/usług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5ED2C5D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6CBA7F4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0DF71003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–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2E0ACC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Wnioskodawca powinien wykazać, na czym polega nowatorskie podejście w ramach zaproponowanego projektu w kontekście oferowanych produktów/usług. </w:t>
            </w:r>
          </w:p>
          <w:p w14:paraId="3361076E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Należy przedstawić co stanowi wartość dodaną projektu oraz kompleksowość</w:t>
            </w:r>
            <w:r w:rsidRPr="00022D72">
              <w:rPr>
                <w:lang w:eastAsia="zh-CN"/>
              </w:rPr>
              <w:br/>
              <w:t xml:space="preserve"> i interdyscyplinarność planowanych działań (w jaki sposób zostaną uzyskane lepsze rezultaty</w:t>
            </w:r>
          </w:p>
          <w:p w14:paraId="2C66E03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i wyższa efektywność w porównaniu z dotychczas stosowanymi praktykami). </w:t>
            </w:r>
            <w:r w:rsidRPr="00022D72">
              <w:rPr>
                <w:lang w:eastAsia="zh-CN"/>
              </w:rPr>
              <w:cr/>
            </w:r>
          </w:p>
          <w:p w14:paraId="01B3EB2F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0 pkt - projekt nie wpływa na innowacyjność oferowanych produktów/usług</w:t>
            </w:r>
          </w:p>
          <w:p w14:paraId="6E5217B4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1 pkt -  projekt wpływa na innowacyjność oferowanych produktów/usług na poziomie</w:t>
            </w:r>
          </w:p>
          <w:p w14:paraId="5E6445FC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przedsiębiorstwa</w:t>
            </w:r>
          </w:p>
          <w:p w14:paraId="47DDAD30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2 pkt - projekt wpływa na innowacyjność oferowanych produktów/usług na poziomie</w:t>
            </w:r>
          </w:p>
          <w:p w14:paraId="1E49DFB5" w14:textId="77777777" w:rsidR="00E611CB" w:rsidRPr="00022D72" w:rsidDel="006947FB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co najmniej regionu.</w:t>
            </w:r>
          </w:p>
        </w:tc>
      </w:tr>
      <w:tr w:rsidR="00E611CB" w:rsidRPr="00022D72" w14:paraId="594C0C9E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892F84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611CB" w:rsidRPr="00022D72" w14:paraId="608D1BA8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58CEC2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A4C7D7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37539C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3359BE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AAB7B68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FAA3A5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4978FC8A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06AE622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00B619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FACDE3E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5D69CF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455031D4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0946F2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03EB64D1" w14:textId="77777777" w:rsidTr="0086448C">
        <w:trPr>
          <w:trHeight w:val="227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17D1E03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7F537CC" w14:textId="77777777" w:rsidR="00E611CB" w:rsidRPr="00022D72" w:rsidRDefault="00E611CB" w:rsidP="0086448C">
            <w:pPr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>Wkład własny wyższy od minimalnego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56A7DBB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16622B6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64E674D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–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8DDBDE0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</w:p>
          <w:p w14:paraId="6DCA3076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Wkład własny wyższy od minimalnego o:</w:t>
            </w:r>
          </w:p>
          <w:p w14:paraId="00B202E7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≤5 </w:t>
            </w:r>
            <w:proofErr w:type="spellStart"/>
            <w:r w:rsidRPr="00022D72">
              <w:rPr>
                <w:lang w:eastAsia="pl-PL"/>
              </w:rPr>
              <w:t>p.p</w:t>
            </w:r>
            <w:proofErr w:type="spellEnd"/>
            <w:r w:rsidRPr="00022D72">
              <w:rPr>
                <w:lang w:eastAsia="pl-PL"/>
              </w:rPr>
              <w:t>. -  0  pkt</w:t>
            </w:r>
          </w:p>
          <w:p w14:paraId="4825F7EA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&gt;5 ≤ 10 </w:t>
            </w:r>
            <w:proofErr w:type="spellStart"/>
            <w:r w:rsidRPr="00022D72">
              <w:rPr>
                <w:lang w:eastAsia="pl-PL"/>
              </w:rPr>
              <w:t>p.p</w:t>
            </w:r>
            <w:proofErr w:type="spellEnd"/>
            <w:r w:rsidRPr="00022D72">
              <w:rPr>
                <w:lang w:eastAsia="pl-PL"/>
              </w:rPr>
              <w:t>. - 1 pkt</w:t>
            </w:r>
          </w:p>
          <w:p w14:paraId="73A494FC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&gt;10 ≤ 15 </w:t>
            </w:r>
            <w:proofErr w:type="spellStart"/>
            <w:r w:rsidRPr="00022D72">
              <w:rPr>
                <w:lang w:eastAsia="pl-PL"/>
              </w:rPr>
              <w:t>p.p</w:t>
            </w:r>
            <w:proofErr w:type="spellEnd"/>
            <w:r w:rsidRPr="00022D72">
              <w:rPr>
                <w:lang w:eastAsia="pl-PL"/>
              </w:rPr>
              <w:t>. - 2 pkt</w:t>
            </w:r>
          </w:p>
          <w:p w14:paraId="0BF49012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&gt;15 ≤ 20 </w:t>
            </w:r>
            <w:proofErr w:type="spellStart"/>
            <w:r w:rsidRPr="00022D72">
              <w:rPr>
                <w:lang w:eastAsia="pl-PL"/>
              </w:rPr>
              <w:t>p.p</w:t>
            </w:r>
            <w:proofErr w:type="spellEnd"/>
            <w:r w:rsidRPr="00022D72">
              <w:rPr>
                <w:lang w:eastAsia="pl-PL"/>
              </w:rPr>
              <w:t>. - 3 pkt</w:t>
            </w:r>
          </w:p>
          <w:p w14:paraId="4047B438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&gt; 20 </w:t>
            </w:r>
            <w:proofErr w:type="spellStart"/>
            <w:r w:rsidRPr="00022D72">
              <w:rPr>
                <w:lang w:eastAsia="pl-PL"/>
              </w:rPr>
              <w:t>p.p</w:t>
            </w:r>
            <w:proofErr w:type="spellEnd"/>
            <w:r w:rsidRPr="00022D72">
              <w:rPr>
                <w:lang w:eastAsia="pl-PL"/>
              </w:rPr>
              <w:t>. - 4 pkt</w:t>
            </w:r>
          </w:p>
          <w:p w14:paraId="19D98C3B" w14:textId="77777777" w:rsidR="00E611CB" w:rsidRPr="00022D72" w:rsidRDefault="00E611CB" w:rsidP="0086448C">
            <w:pPr>
              <w:suppressAutoHyphens/>
              <w:snapToGrid w:val="0"/>
              <w:spacing w:before="40" w:after="40" w:line="240" w:lineRule="auto"/>
              <w:rPr>
                <w:lang w:eastAsia="pl-PL"/>
              </w:rPr>
            </w:pPr>
            <w:proofErr w:type="spellStart"/>
            <w:r w:rsidRPr="00022D72">
              <w:rPr>
                <w:lang w:eastAsia="pl-PL"/>
              </w:rPr>
              <w:t>p.p</w:t>
            </w:r>
            <w:proofErr w:type="spellEnd"/>
            <w:r w:rsidRPr="00022D72">
              <w:rPr>
                <w:lang w:eastAsia="pl-PL"/>
              </w:rPr>
              <w:t>. – punkt procentowy</w:t>
            </w:r>
          </w:p>
          <w:p w14:paraId="49E57CA3" w14:textId="77777777" w:rsidR="00E611CB" w:rsidRPr="00022D72" w:rsidRDefault="00E611CB" w:rsidP="0086448C">
            <w:pPr>
              <w:suppressAutoHyphens/>
              <w:snapToGrid w:val="0"/>
              <w:spacing w:before="40" w:after="40" w:line="240" w:lineRule="auto"/>
              <w:rPr>
                <w:lang w:eastAsia="pl-PL"/>
              </w:rPr>
            </w:pPr>
          </w:p>
        </w:tc>
      </w:tr>
      <w:tr w:rsidR="00E611CB" w:rsidRPr="00022D72" w14:paraId="6E0BDB88" w14:textId="77777777" w:rsidTr="0086448C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887531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A8C20F3" w14:textId="77777777" w:rsidR="00E611CB" w:rsidRPr="00022D72" w:rsidRDefault="00E611CB" w:rsidP="0086448C">
            <w:pPr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Wzrost liczby etatów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CD90B1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5D8AE165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3F5C585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6A75362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36CF2A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2DB63BC6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0 pkt – Wnioskodawca nie tworzy nowych etatów;</w:t>
            </w:r>
          </w:p>
          <w:p w14:paraId="431FF9A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CB8D2D5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1 pkt – Wnioskodawca tworzy  od 0,5 do 1  nowego etatu;</w:t>
            </w:r>
          </w:p>
          <w:p w14:paraId="197D0F72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6DC648A0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2 pkt – Wnioskodawca tworzy od 1,5 do 2 nowych etatów;</w:t>
            </w:r>
          </w:p>
          <w:p w14:paraId="6ADD1583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3E8F384D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3 pkt – Wnioskodawca tworzy  2,5 lub więcej nowych etatów.</w:t>
            </w:r>
          </w:p>
          <w:p w14:paraId="176FC99A" w14:textId="77777777" w:rsidR="00E611CB" w:rsidRPr="00022D72" w:rsidRDefault="00E611CB" w:rsidP="0086448C">
            <w:pPr>
              <w:tabs>
                <w:tab w:val="left" w:pos="2977"/>
              </w:tabs>
              <w:spacing w:after="0" w:line="240" w:lineRule="auto"/>
            </w:pPr>
          </w:p>
          <w:p w14:paraId="3695D470" w14:textId="77777777" w:rsidR="00E611CB" w:rsidRPr="00022D72" w:rsidRDefault="00E611CB" w:rsidP="0086448C">
            <w:pPr>
              <w:spacing w:after="0" w:line="240" w:lineRule="auto"/>
            </w:pPr>
            <w:r w:rsidRPr="00022D72">
              <w:t>Praca w niepełnym wymiarze godzin powinna zostać przeliczona na odpowiednią część EPC (np. praca całoroczna w wymiarze pół etatu  0,5 etatu = 0,5 EPC)</w:t>
            </w:r>
          </w:p>
          <w:p w14:paraId="2D03AF12" w14:textId="77777777" w:rsidR="00E611CB" w:rsidRPr="00022D72" w:rsidRDefault="00E611CB" w:rsidP="0086448C">
            <w:pPr>
              <w:spacing w:after="0" w:line="240" w:lineRule="auto"/>
            </w:pPr>
          </w:p>
          <w:p w14:paraId="01600BFA" w14:textId="77777777" w:rsidR="00E611CB" w:rsidRPr="00022D72" w:rsidRDefault="00E611CB" w:rsidP="0086448C">
            <w:pPr>
              <w:spacing w:after="0" w:line="240" w:lineRule="auto"/>
            </w:pPr>
          </w:p>
          <w:p w14:paraId="5CB81F67" w14:textId="77777777" w:rsidR="00E611CB" w:rsidRPr="00022D72" w:rsidRDefault="00E611CB" w:rsidP="0086448C">
            <w:pPr>
              <w:spacing w:after="0" w:line="240" w:lineRule="auto"/>
            </w:pPr>
          </w:p>
          <w:p w14:paraId="1E99AB5B" w14:textId="77777777" w:rsidR="00E611CB" w:rsidRPr="00022D72" w:rsidRDefault="00E611CB" w:rsidP="0086448C">
            <w:pPr>
              <w:spacing w:after="0" w:line="240" w:lineRule="auto"/>
            </w:pPr>
          </w:p>
          <w:p w14:paraId="084F8772" w14:textId="77777777" w:rsidR="00E611CB" w:rsidRPr="00022D72" w:rsidRDefault="00E611CB" w:rsidP="0086448C">
            <w:pPr>
              <w:spacing w:after="0" w:line="240" w:lineRule="auto"/>
            </w:pPr>
          </w:p>
        </w:tc>
      </w:tr>
      <w:tr w:rsidR="00E611CB" w:rsidRPr="00022D72" w14:paraId="73B76FBC" w14:textId="77777777" w:rsidTr="0086448C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7F1D64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Kryteria dodatkowe</w:t>
            </w:r>
          </w:p>
        </w:tc>
      </w:tr>
      <w:tr w:rsidR="00E611CB" w:rsidRPr="00022D72" w14:paraId="13E02963" w14:textId="77777777" w:rsidTr="0086448C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F4673B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CD2D7A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FA6F748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3695D0C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C2371A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6CCA4EF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E611CB" w:rsidRPr="00022D72" w14:paraId="7847F130" w14:textId="77777777" w:rsidTr="0086448C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9A07629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BE1C967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FF84B5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36EF0B1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621496F5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AF01AFB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22D72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611CB" w:rsidRPr="00022D72" w14:paraId="74F8304E" w14:textId="77777777" w:rsidTr="0086448C">
        <w:trPr>
          <w:trHeight w:val="30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FCAEC0" w14:textId="77777777" w:rsidR="00E611CB" w:rsidRPr="00022D72" w:rsidRDefault="00E611CB" w:rsidP="008644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AC906BE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  <w:p w14:paraId="1D147EC4" w14:textId="77777777" w:rsidR="00E611CB" w:rsidRPr="00022D72" w:rsidRDefault="00E611CB" w:rsidP="0086448C">
            <w:pPr>
              <w:suppressAutoHyphens/>
              <w:spacing w:after="0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Wnioskodawca jest przedsiębiorstwem we wczesnej fazie rozwoju lub przedsiębiorstwem </w:t>
            </w:r>
            <w:proofErr w:type="spellStart"/>
            <w:r w:rsidRPr="00022D72">
              <w:rPr>
                <w:lang w:eastAsia="pl-PL"/>
              </w:rPr>
              <w:t>nowozałożonym</w:t>
            </w:r>
            <w:proofErr w:type="spellEnd"/>
          </w:p>
          <w:p w14:paraId="364FF394" w14:textId="77777777" w:rsidR="00E611CB" w:rsidRPr="00022D72" w:rsidRDefault="00E611CB" w:rsidP="0086448C">
            <w:pPr>
              <w:suppressAutoHyphens/>
              <w:spacing w:after="0" w:line="24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4404E75" w14:textId="77777777" w:rsidR="00E611CB" w:rsidRPr="00022D72" w:rsidRDefault="00E611CB" w:rsidP="0086448C">
            <w:pPr>
              <w:suppressAutoHyphens/>
              <w:spacing w:after="0"/>
              <w:rPr>
                <w:lang w:eastAsia="zh-CN"/>
              </w:rPr>
            </w:pPr>
            <w:r w:rsidRPr="00022D72">
              <w:rPr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20EA23E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672DFCB" w14:textId="77777777" w:rsidR="00E611CB" w:rsidRPr="00022D72" w:rsidRDefault="00E611CB" w:rsidP="0086448C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D72">
              <w:rPr>
                <w:lang w:eastAsia="zh-CN"/>
              </w:rPr>
              <w:t>1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003C39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1 pkt - Przedsiębiorstwo jest we wczesnej fazie rozwoju (przedsiębiorstwo, którego okres</w:t>
            </w:r>
          </w:p>
          <w:p w14:paraId="44132981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funkcjonowania wynosi &gt; 3 miesiące ≤ 24 miesiące).</w:t>
            </w:r>
          </w:p>
          <w:p w14:paraId="2E2C08B0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1 pkt - Przedsiębiorstwo </w:t>
            </w:r>
            <w:proofErr w:type="spellStart"/>
            <w:r w:rsidRPr="00022D72">
              <w:rPr>
                <w:lang w:eastAsia="zh-CN"/>
              </w:rPr>
              <w:t>nowozałożone</w:t>
            </w:r>
            <w:proofErr w:type="spellEnd"/>
            <w:r w:rsidRPr="00022D72">
              <w:rPr>
                <w:lang w:eastAsia="zh-CN"/>
              </w:rPr>
              <w:t xml:space="preserve"> ( przedsiębiorstwo, którego okres funkcjonowania</w:t>
            </w:r>
          </w:p>
          <w:p w14:paraId="6A562512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na rynku jest ≤ 3 miesiące).</w:t>
            </w:r>
          </w:p>
          <w:p w14:paraId="05D91B47" w14:textId="77777777" w:rsidR="00E611CB" w:rsidRPr="00022D72" w:rsidRDefault="00E611CB" w:rsidP="008644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3DE88A2" w14:textId="77777777" w:rsidR="00E611CB" w:rsidRPr="00022D72" w:rsidRDefault="00E611CB" w:rsidP="00E611CB">
      <w:pPr>
        <w:rPr>
          <w:rFonts w:ascii="Times New Roman" w:hAnsi="Times New Roman"/>
          <w:b/>
          <w:sz w:val="16"/>
          <w:szCs w:val="16"/>
        </w:rPr>
      </w:pPr>
    </w:p>
    <w:p w14:paraId="2FD3205F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518D9B3A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4088DB2F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5D4D6F1E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5A094244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30401EFE" w14:textId="77777777" w:rsidR="00E611CB" w:rsidRDefault="00E611CB" w:rsidP="007038B2">
      <w:pPr>
        <w:spacing w:after="0" w:line="240" w:lineRule="auto"/>
        <w:rPr>
          <w:b/>
          <w:bCs/>
          <w:color w:val="000099"/>
          <w:sz w:val="36"/>
          <w:szCs w:val="36"/>
          <w:highlight w:val="yellow"/>
          <w:u w:val="single"/>
          <w:lang w:eastAsia="pl-PL"/>
        </w:rPr>
      </w:pPr>
    </w:p>
    <w:p w14:paraId="54D8584A" w14:textId="77777777" w:rsidR="003515DF" w:rsidRPr="00D57431" w:rsidRDefault="003515DF">
      <w:pPr>
        <w:rPr>
          <w:rFonts w:cs="Times New Roman"/>
          <w:u w:val="single"/>
        </w:rPr>
      </w:pPr>
    </w:p>
    <w:sectPr w:rsidR="003515DF" w:rsidRPr="00D57431" w:rsidSect="00CE7221">
      <w:headerReference w:type="default" r:id="rId9"/>
      <w:footerReference w:type="default" r:id="rId10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9496" w14:textId="77777777" w:rsidR="005030BF" w:rsidRDefault="005030BF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93D59C" w14:textId="77777777" w:rsidR="005030BF" w:rsidRDefault="005030BF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91A6" w14:textId="77777777" w:rsidR="00755DBD" w:rsidRDefault="00755DBD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F7F9C">
      <w:rPr>
        <w:noProof/>
      </w:rPr>
      <w:t>8</w:t>
    </w:r>
    <w:r>
      <w:fldChar w:fldCharType="end"/>
    </w:r>
  </w:p>
  <w:p w14:paraId="7F0B845D" w14:textId="77777777" w:rsidR="00755DBD" w:rsidRDefault="00755DBD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3F8F" w14:textId="77777777" w:rsidR="005030BF" w:rsidRDefault="005030BF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DB771E" w14:textId="77777777" w:rsidR="005030BF" w:rsidRDefault="005030BF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B2C6A20" w14:textId="77777777" w:rsidR="00E611CB" w:rsidRDefault="00E611CB" w:rsidP="00E611CB">
      <w:pPr>
        <w:pStyle w:val="Tekstprzypisudolnego"/>
      </w:pPr>
      <w:r>
        <w:rPr>
          <w:rStyle w:val="Odwoanieprzypisudolnego"/>
        </w:rPr>
        <w:footnoteRef/>
      </w:r>
      <w:r>
        <w:t xml:space="preserve"> Poziom przedsiębiorczości obliczany jest dla każdej gminy na obszarze której planowana jest realizacja projektu jako iloraz liczby podmiotów gospodarki narodowej w rejestrze REGON i liczby ludności w wieku produkcyjnym pomnożony przez 10 000. Do obliczeń należy wykorzystać aktualne dane WUS w Opolu z Działu IV i XVI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C772" w14:textId="77777777" w:rsidR="00755DBD" w:rsidRPr="00956FBF" w:rsidRDefault="00755DBD" w:rsidP="008E4FDD">
    <w:pPr>
      <w:spacing w:after="0" w:line="240" w:lineRule="auto"/>
      <w:jc w:val="right"/>
      <w:rPr>
        <w:sz w:val="24"/>
        <w:szCs w:val="24"/>
      </w:rPr>
    </w:pPr>
    <w:r w:rsidRPr="00956FBF">
      <w:rPr>
        <w:b/>
        <w:sz w:val="24"/>
        <w:szCs w:val="24"/>
      </w:rPr>
      <w:t xml:space="preserve">Załącznik nr 7 </w:t>
    </w:r>
    <w:r w:rsidRPr="00956FBF">
      <w:rPr>
        <w:sz w:val="24"/>
        <w:szCs w:val="24"/>
      </w:rPr>
      <w:t xml:space="preserve">do </w:t>
    </w:r>
    <w:r w:rsidRPr="00956FBF">
      <w:rPr>
        <w:sz w:val="24"/>
        <w:szCs w:val="24"/>
        <w:u w:val="single"/>
      </w:rPr>
      <w:t>REGULAMINU KONKURSU</w:t>
    </w:r>
    <w:r w:rsidRPr="00956FBF">
      <w:rPr>
        <w:sz w:val="24"/>
        <w:szCs w:val="24"/>
      </w:rPr>
      <w:t xml:space="preserve"> dotyczącego projektów złożonych w ramach: </w:t>
    </w:r>
  </w:p>
  <w:p w14:paraId="0C8E5DB3" w14:textId="77777777" w:rsidR="00755DBD" w:rsidRPr="00956FBF" w:rsidRDefault="00755DBD" w:rsidP="008E4FDD">
    <w:pPr>
      <w:spacing w:after="0" w:line="240" w:lineRule="auto"/>
      <w:jc w:val="right"/>
      <w:rPr>
        <w:sz w:val="24"/>
        <w:szCs w:val="24"/>
      </w:rPr>
    </w:pPr>
    <w:r w:rsidRPr="00956FBF">
      <w:rPr>
        <w:sz w:val="24"/>
        <w:szCs w:val="24"/>
      </w:rPr>
      <w:t xml:space="preserve">Osi II Konkurencyjna gospodarka dla poddziałania </w:t>
    </w:r>
  </w:p>
  <w:p w14:paraId="4CAD441D" w14:textId="6F55BAE4" w:rsidR="00755DBD" w:rsidRPr="00956FBF" w:rsidRDefault="00755DBD" w:rsidP="008E4FDD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>2.1.2</w:t>
    </w:r>
    <w:r w:rsidRPr="00956FBF">
      <w:rPr>
        <w:sz w:val="24"/>
        <w:szCs w:val="24"/>
      </w:rPr>
      <w:t xml:space="preserve"> </w:t>
    </w:r>
    <w:r>
      <w:rPr>
        <w:i/>
        <w:sz w:val="24"/>
        <w:szCs w:val="24"/>
      </w:rPr>
      <w:t>Wsparcie TIK w przedsiębiorstwach</w:t>
    </w:r>
    <w:r w:rsidRPr="00956FBF">
      <w:rPr>
        <w:sz w:val="24"/>
        <w:szCs w:val="24"/>
      </w:rPr>
      <w:t xml:space="preserve"> </w:t>
    </w:r>
  </w:p>
  <w:p w14:paraId="2E1AED32" w14:textId="77777777" w:rsidR="00755DBD" w:rsidRPr="00956FBF" w:rsidRDefault="00755DBD" w:rsidP="008E4FDD">
    <w:pPr>
      <w:spacing w:after="0" w:line="240" w:lineRule="auto"/>
      <w:jc w:val="right"/>
      <w:rPr>
        <w:sz w:val="24"/>
        <w:szCs w:val="24"/>
      </w:rPr>
    </w:pPr>
    <w:r w:rsidRPr="00956FBF">
      <w:rPr>
        <w:sz w:val="24"/>
        <w:szCs w:val="24"/>
      </w:rPr>
      <w:t xml:space="preserve">w ramach RPO WO 2014-2020 Nabór I, </w:t>
    </w:r>
  </w:p>
  <w:p w14:paraId="59AFF24C" w14:textId="0F314165" w:rsidR="00755DBD" w:rsidRPr="00246912" w:rsidRDefault="00755DBD" w:rsidP="00246912">
    <w:pPr>
      <w:spacing w:after="0" w:line="240" w:lineRule="auto"/>
      <w:jc w:val="right"/>
      <w:rPr>
        <w:sz w:val="24"/>
        <w:szCs w:val="24"/>
      </w:rPr>
    </w:pPr>
    <w:r w:rsidRPr="00956FBF">
      <w:rPr>
        <w:sz w:val="24"/>
        <w:szCs w:val="24"/>
      </w:rPr>
      <w:t xml:space="preserve">Wersja nr 1, </w:t>
    </w:r>
    <w:r>
      <w:rPr>
        <w:sz w:val="24"/>
        <w:szCs w:val="24"/>
      </w:rPr>
      <w:t>październik</w:t>
    </w:r>
    <w:r w:rsidRPr="00956FBF">
      <w:rPr>
        <w:sz w:val="24"/>
        <w:szCs w:val="24"/>
      </w:rPr>
      <w:t xml:space="preserve">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1197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A2801"/>
    <w:multiLevelType w:val="hybridMultilevel"/>
    <w:tmpl w:val="CC2E883C"/>
    <w:lvl w:ilvl="0" w:tplc="589602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22"/>
  </w:num>
  <w:num w:numId="13">
    <w:abstractNumId w:val="7"/>
  </w:num>
  <w:num w:numId="14">
    <w:abstractNumId w:val="24"/>
  </w:num>
  <w:num w:numId="15">
    <w:abstractNumId w:val="5"/>
  </w:num>
  <w:num w:numId="16">
    <w:abstractNumId w:val="21"/>
  </w:num>
  <w:num w:numId="17">
    <w:abstractNumId w:val="6"/>
  </w:num>
  <w:num w:numId="18">
    <w:abstractNumId w:val="13"/>
  </w:num>
  <w:num w:numId="19">
    <w:abstractNumId w:val="16"/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11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83B"/>
    <w:rsid w:val="00004EFF"/>
    <w:rsid w:val="0001574B"/>
    <w:rsid w:val="00027613"/>
    <w:rsid w:val="000327AC"/>
    <w:rsid w:val="00033DA1"/>
    <w:rsid w:val="00036655"/>
    <w:rsid w:val="00036AED"/>
    <w:rsid w:val="00045F3B"/>
    <w:rsid w:val="000460CB"/>
    <w:rsid w:val="00047DF6"/>
    <w:rsid w:val="00067FB3"/>
    <w:rsid w:val="00073299"/>
    <w:rsid w:val="00074836"/>
    <w:rsid w:val="0008089F"/>
    <w:rsid w:val="000949DA"/>
    <w:rsid w:val="00096EA2"/>
    <w:rsid w:val="000A2BC7"/>
    <w:rsid w:val="000A3762"/>
    <w:rsid w:val="000B09B1"/>
    <w:rsid w:val="000B4CE1"/>
    <w:rsid w:val="000C33B7"/>
    <w:rsid w:val="000D5D9B"/>
    <w:rsid w:val="000E1DC7"/>
    <w:rsid w:val="000F7F9C"/>
    <w:rsid w:val="00106418"/>
    <w:rsid w:val="00106DB1"/>
    <w:rsid w:val="00113834"/>
    <w:rsid w:val="00123465"/>
    <w:rsid w:val="0012714F"/>
    <w:rsid w:val="00132EF4"/>
    <w:rsid w:val="00135900"/>
    <w:rsid w:val="00142BDF"/>
    <w:rsid w:val="00143973"/>
    <w:rsid w:val="00144610"/>
    <w:rsid w:val="00146D65"/>
    <w:rsid w:val="00156912"/>
    <w:rsid w:val="00167F6A"/>
    <w:rsid w:val="001829C2"/>
    <w:rsid w:val="00187C5A"/>
    <w:rsid w:val="00190365"/>
    <w:rsid w:val="00191EED"/>
    <w:rsid w:val="001A08F6"/>
    <w:rsid w:val="001A340C"/>
    <w:rsid w:val="001A4DAA"/>
    <w:rsid w:val="001B0D4A"/>
    <w:rsid w:val="001C2571"/>
    <w:rsid w:val="001C48C1"/>
    <w:rsid w:val="001C4BB8"/>
    <w:rsid w:val="001C7126"/>
    <w:rsid w:val="001D02CC"/>
    <w:rsid w:val="001D6F66"/>
    <w:rsid w:val="0021734A"/>
    <w:rsid w:val="00217C49"/>
    <w:rsid w:val="002367DB"/>
    <w:rsid w:val="00246912"/>
    <w:rsid w:val="002528D8"/>
    <w:rsid w:val="00261911"/>
    <w:rsid w:val="00274BAA"/>
    <w:rsid w:val="00285D3D"/>
    <w:rsid w:val="00290EEC"/>
    <w:rsid w:val="002920FD"/>
    <w:rsid w:val="00295B71"/>
    <w:rsid w:val="002A331F"/>
    <w:rsid w:val="002B27B7"/>
    <w:rsid w:val="002C265E"/>
    <w:rsid w:val="002C663D"/>
    <w:rsid w:val="002D7BCD"/>
    <w:rsid w:val="002F015E"/>
    <w:rsid w:val="002F5A16"/>
    <w:rsid w:val="0032169A"/>
    <w:rsid w:val="00324172"/>
    <w:rsid w:val="00326E57"/>
    <w:rsid w:val="003430D2"/>
    <w:rsid w:val="003515DF"/>
    <w:rsid w:val="00356C0D"/>
    <w:rsid w:val="003602D8"/>
    <w:rsid w:val="003629E3"/>
    <w:rsid w:val="003922F0"/>
    <w:rsid w:val="00393AE7"/>
    <w:rsid w:val="003C315F"/>
    <w:rsid w:val="003C5E4A"/>
    <w:rsid w:val="003D0C50"/>
    <w:rsid w:val="003D3768"/>
    <w:rsid w:val="003E0AA2"/>
    <w:rsid w:val="003E3FB3"/>
    <w:rsid w:val="003F1056"/>
    <w:rsid w:val="003F65AA"/>
    <w:rsid w:val="00414914"/>
    <w:rsid w:val="00416F36"/>
    <w:rsid w:val="00423A35"/>
    <w:rsid w:val="00425814"/>
    <w:rsid w:val="00440262"/>
    <w:rsid w:val="00455081"/>
    <w:rsid w:val="004726B5"/>
    <w:rsid w:val="004748D9"/>
    <w:rsid w:val="00477F06"/>
    <w:rsid w:val="00483731"/>
    <w:rsid w:val="00490D66"/>
    <w:rsid w:val="004A0B76"/>
    <w:rsid w:val="004A4480"/>
    <w:rsid w:val="004A75A0"/>
    <w:rsid w:val="004B1CB0"/>
    <w:rsid w:val="004C3DA5"/>
    <w:rsid w:val="004C7E2F"/>
    <w:rsid w:val="004E3AFE"/>
    <w:rsid w:val="004F0B60"/>
    <w:rsid w:val="004F33A0"/>
    <w:rsid w:val="004F47AC"/>
    <w:rsid w:val="004F6FD5"/>
    <w:rsid w:val="00501CEB"/>
    <w:rsid w:val="005030BF"/>
    <w:rsid w:val="00505BB4"/>
    <w:rsid w:val="00516120"/>
    <w:rsid w:val="00533D19"/>
    <w:rsid w:val="0056251E"/>
    <w:rsid w:val="00582C3B"/>
    <w:rsid w:val="00590884"/>
    <w:rsid w:val="00591797"/>
    <w:rsid w:val="005B068E"/>
    <w:rsid w:val="005B7AD9"/>
    <w:rsid w:val="005C1069"/>
    <w:rsid w:val="005F270A"/>
    <w:rsid w:val="005F30C2"/>
    <w:rsid w:val="005F5A48"/>
    <w:rsid w:val="00600766"/>
    <w:rsid w:val="0060173F"/>
    <w:rsid w:val="00606EF2"/>
    <w:rsid w:val="00646015"/>
    <w:rsid w:val="00655CC0"/>
    <w:rsid w:val="006561CB"/>
    <w:rsid w:val="006574BE"/>
    <w:rsid w:val="00657D6F"/>
    <w:rsid w:val="00664949"/>
    <w:rsid w:val="00684A4D"/>
    <w:rsid w:val="0068752F"/>
    <w:rsid w:val="006A2698"/>
    <w:rsid w:val="006B3971"/>
    <w:rsid w:val="006C247D"/>
    <w:rsid w:val="006D0162"/>
    <w:rsid w:val="006D28C3"/>
    <w:rsid w:val="006D7F8A"/>
    <w:rsid w:val="006E182E"/>
    <w:rsid w:val="007038B2"/>
    <w:rsid w:val="007152CC"/>
    <w:rsid w:val="00725E9E"/>
    <w:rsid w:val="00755DBD"/>
    <w:rsid w:val="00764C99"/>
    <w:rsid w:val="00781494"/>
    <w:rsid w:val="00786596"/>
    <w:rsid w:val="00795AFE"/>
    <w:rsid w:val="00796CBC"/>
    <w:rsid w:val="007970FE"/>
    <w:rsid w:val="007A054D"/>
    <w:rsid w:val="007B659A"/>
    <w:rsid w:val="007E2545"/>
    <w:rsid w:val="007E2C8C"/>
    <w:rsid w:val="007E6086"/>
    <w:rsid w:val="007E6779"/>
    <w:rsid w:val="00803603"/>
    <w:rsid w:val="00807048"/>
    <w:rsid w:val="00816481"/>
    <w:rsid w:val="008239F9"/>
    <w:rsid w:val="0082659F"/>
    <w:rsid w:val="008346F7"/>
    <w:rsid w:val="008432A1"/>
    <w:rsid w:val="00846108"/>
    <w:rsid w:val="00871833"/>
    <w:rsid w:val="00877A2B"/>
    <w:rsid w:val="00884ABE"/>
    <w:rsid w:val="00897072"/>
    <w:rsid w:val="008C3DE2"/>
    <w:rsid w:val="008C4906"/>
    <w:rsid w:val="008E2483"/>
    <w:rsid w:val="008E4FDD"/>
    <w:rsid w:val="008F5D60"/>
    <w:rsid w:val="009048C9"/>
    <w:rsid w:val="00912ABD"/>
    <w:rsid w:val="00920503"/>
    <w:rsid w:val="00920A00"/>
    <w:rsid w:val="0092155F"/>
    <w:rsid w:val="00931D19"/>
    <w:rsid w:val="009458A1"/>
    <w:rsid w:val="00953655"/>
    <w:rsid w:val="00956FBF"/>
    <w:rsid w:val="009605B0"/>
    <w:rsid w:val="009672EC"/>
    <w:rsid w:val="009839A2"/>
    <w:rsid w:val="009B17E2"/>
    <w:rsid w:val="009B71ED"/>
    <w:rsid w:val="009C4D67"/>
    <w:rsid w:val="009E5C32"/>
    <w:rsid w:val="009F3BB2"/>
    <w:rsid w:val="00A314A1"/>
    <w:rsid w:val="00A44BD9"/>
    <w:rsid w:val="00A4564D"/>
    <w:rsid w:val="00A6055B"/>
    <w:rsid w:val="00A60BE2"/>
    <w:rsid w:val="00AA1BBE"/>
    <w:rsid w:val="00AA6029"/>
    <w:rsid w:val="00AB3983"/>
    <w:rsid w:val="00AB4F7F"/>
    <w:rsid w:val="00AC0202"/>
    <w:rsid w:val="00AC0FE4"/>
    <w:rsid w:val="00AD32C8"/>
    <w:rsid w:val="00AD69EE"/>
    <w:rsid w:val="00AF3EE3"/>
    <w:rsid w:val="00B01ADE"/>
    <w:rsid w:val="00B04376"/>
    <w:rsid w:val="00B3465C"/>
    <w:rsid w:val="00B375F9"/>
    <w:rsid w:val="00B426A3"/>
    <w:rsid w:val="00B534F1"/>
    <w:rsid w:val="00B539D9"/>
    <w:rsid w:val="00B60EC1"/>
    <w:rsid w:val="00B678F8"/>
    <w:rsid w:val="00B76B2F"/>
    <w:rsid w:val="00B95545"/>
    <w:rsid w:val="00B965BA"/>
    <w:rsid w:val="00B97C93"/>
    <w:rsid w:val="00BA6B6D"/>
    <w:rsid w:val="00BB4B2D"/>
    <w:rsid w:val="00BE27DF"/>
    <w:rsid w:val="00BE27E9"/>
    <w:rsid w:val="00BF14FF"/>
    <w:rsid w:val="00C01E7B"/>
    <w:rsid w:val="00C15375"/>
    <w:rsid w:val="00C1626F"/>
    <w:rsid w:val="00C16B61"/>
    <w:rsid w:val="00C26051"/>
    <w:rsid w:val="00C32572"/>
    <w:rsid w:val="00C37054"/>
    <w:rsid w:val="00C46D61"/>
    <w:rsid w:val="00C52510"/>
    <w:rsid w:val="00C55B1E"/>
    <w:rsid w:val="00C55EED"/>
    <w:rsid w:val="00C6186A"/>
    <w:rsid w:val="00C87BB8"/>
    <w:rsid w:val="00C900F6"/>
    <w:rsid w:val="00CA2286"/>
    <w:rsid w:val="00CC1003"/>
    <w:rsid w:val="00CD362E"/>
    <w:rsid w:val="00CD669F"/>
    <w:rsid w:val="00CE4485"/>
    <w:rsid w:val="00CE4731"/>
    <w:rsid w:val="00CE7221"/>
    <w:rsid w:val="00CF77AD"/>
    <w:rsid w:val="00D10567"/>
    <w:rsid w:val="00D12CDA"/>
    <w:rsid w:val="00D215DA"/>
    <w:rsid w:val="00D216B8"/>
    <w:rsid w:val="00D232FB"/>
    <w:rsid w:val="00D556E4"/>
    <w:rsid w:val="00D57431"/>
    <w:rsid w:val="00D66ADA"/>
    <w:rsid w:val="00D9623B"/>
    <w:rsid w:val="00DA23CA"/>
    <w:rsid w:val="00DA441C"/>
    <w:rsid w:val="00DB7A35"/>
    <w:rsid w:val="00DC70C2"/>
    <w:rsid w:val="00DD033C"/>
    <w:rsid w:val="00DD3E05"/>
    <w:rsid w:val="00DD5EE4"/>
    <w:rsid w:val="00DE2106"/>
    <w:rsid w:val="00DE6EE2"/>
    <w:rsid w:val="00E03073"/>
    <w:rsid w:val="00E160D6"/>
    <w:rsid w:val="00E23767"/>
    <w:rsid w:val="00E3227B"/>
    <w:rsid w:val="00E40C31"/>
    <w:rsid w:val="00E40F6B"/>
    <w:rsid w:val="00E5585C"/>
    <w:rsid w:val="00E611CB"/>
    <w:rsid w:val="00E71D04"/>
    <w:rsid w:val="00E734AA"/>
    <w:rsid w:val="00E767C6"/>
    <w:rsid w:val="00E86E09"/>
    <w:rsid w:val="00E9777A"/>
    <w:rsid w:val="00EB4D06"/>
    <w:rsid w:val="00EC451C"/>
    <w:rsid w:val="00ED5360"/>
    <w:rsid w:val="00ED6E83"/>
    <w:rsid w:val="00EE2E33"/>
    <w:rsid w:val="00EE623C"/>
    <w:rsid w:val="00EE624F"/>
    <w:rsid w:val="00EF180A"/>
    <w:rsid w:val="00EF6131"/>
    <w:rsid w:val="00F023D6"/>
    <w:rsid w:val="00F05B73"/>
    <w:rsid w:val="00F223A9"/>
    <w:rsid w:val="00F32C6A"/>
    <w:rsid w:val="00F4247E"/>
    <w:rsid w:val="00F53703"/>
    <w:rsid w:val="00F55E7C"/>
    <w:rsid w:val="00F76D16"/>
    <w:rsid w:val="00F80031"/>
    <w:rsid w:val="00F821C0"/>
    <w:rsid w:val="00F969E1"/>
    <w:rsid w:val="00FA419E"/>
    <w:rsid w:val="00FA601B"/>
    <w:rsid w:val="00FB05B7"/>
    <w:rsid w:val="00FC406C"/>
    <w:rsid w:val="00FE719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DE75193"/>
  <w14:defaultImageDpi w14:val="0"/>
  <w15:docId w15:val="{C9DBF005-90AC-4FD9-B99B-D4B1F12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1"/>
    <w:link w:val="Tekstprzypisudolnego"/>
    <w:semiHidden/>
    <w:rsid w:val="00FA419E"/>
    <w:rPr>
      <w:rFonts w:ascii="Arial" w:hAnsi="Arial" w:cs="Arial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Zna,Char,Footnote text,Przypis"/>
    <w:basedOn w:val="Normalny"/>
    <w:link w:val="TekstprzypisudolnegoZnak"/>
    <w:semiHidden/>
    <w:qFormat/>
    <w:rsid w:val="00FA419E"/>
    <w:pPr>
      <w:suppressAutoHyphens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przypisudolnegoZnak1">
    <w:name w:val="Tekst przypisu dolnego Znak1"/>
    <w:aliases w:val="Tekst przypisu Znak1,-E Fuﬂnotentext Znak1,Fuﬂnotentext Ursprung Znak1,Fußnotentext Ursprung Znak1,-E Fußnotentext Znak1,Fußnote Znak1,Podrozdział Znak1,Footnote Znak1,Podrozdzia3 Znak1,Znak Znak2,FOOTNOTES Znak1,o Znak"/>
    <w:basedOn w:val="Domylnaczcionkaakapitu"/>
    <w:uiPriority w:val="99"/>
    <w:semiHidden/>
    <w:rsid w:val="00DC775B"/>
    <w:rPr>
      <w:rFonts w:eastAsia="Times New Roman" w:cs="Calibri"/>
      <w:sz w:val="20"/>
      <w:szCs w:val="20"/>
      <w:lang w:eastAsia="en-US"/>
    </w:rPr>
  </w:style>
  <w:style w:type="character" w:customStyle="1" w:styleId="TekstprzypisudolnegoZnak11">
    <w:name w:val="Tekst przypisu dolnego Znak11"/>
    <w:uiPriority w:val="99"/>
    <w:semiHidden/>
    <w:rsid w:val="00FA419E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rsid w:val="00FA419E"/>
    <w:rPr>
      <w:rFonts w:ascii="Arial" w:hAnsi="Arial" w:cs="Arial"/>
      <w:sz w:val="16"/>
      <w:szCs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E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F05B73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3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B426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08089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6AD5-CEE8-4166-BEDB-60A414B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3796</Words>
  <Characters>27003</Characters>
  <Application>Microsoft Office Word</Application>
  <DocSecurity>0</DocSecurity>
  <Lines>225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Pyka-Zdanowicz</dc:creator>
  <cp:keywords/>
  <dc:description/>
  <cp:lastModifiedBy>Marta Kaliciak-Gebauer</cp:lastModifiedBy>
  <cp:revision>3</cp:revision>
  <cp:lastPrinted>2020-10-14T12:20:00Z</cp:lastPrinted>
  <dcterms:created xsi:type="dcterms:W3CDTF">2020-10-14T12:20:00Z</dcterms:created>
  <dcterms:modified xsi:type="dcterms:W3CDTF">2020-10-21T12:14:00Z</dcterms:modified>
</cp:coreProperties>
</file>